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200" w:lineRule="auto"/>
        <w:jc w:val="center"/>
        <w:rPr/>
      </w:pPr>
      <w:r w:rsidDel="00000000" w:rsidR="00000000" w:rsidRPr="00000000">
        <w:rPr/>
        <w:drawing>
          <wp:inline distB="0" distT="0" distL="0" distR="0">
            <wp:extent cx="1047750" cy="104775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47750" cy="10477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60" w:before="0" w:lineRule="auto"/>
        <w:jc w:val="center"/>
        <w:rPr/>
      </w:pPr>
      <w:r w:rsidDel="00000000" w:rsidR="00000000" w:rsidRPr="00000000">
        <w:rPr>
          <w:rFonts w:ascii="Arial" w:cs="Arial" w:eastAsia="Arial" w:hAnsi="Arial"/>
          <w:b w:val="1"/>
          <w:bCs w:val="1"/>
          <w:i w:val="0"/>
          <w:iCs w:val="0"/>
          <w:color w:val="1b3a6b"/>
          <w:sz w:val="30"/>
          <w:szCs w:val="30"/>
          <w:rtl w:val="0"/>
        </w:rPr>
        <w:t xml:space="preserve">THE ONE WORLD INTERNATIONAL SCHOOL YANGON</w:t>
      </w:r>
      <w:r w:rsidDel="00000000" w:rsidR="00000000" w:rsidRPr="00000000">
        <w:rPr>
          <w:rtl w:val="0"/>
        </w:rPr>
      </w:r>
    </w:p>
    <w:p w:rsidR="00000000" w:rsidDel="00000000" w:rsidP="00000000" w:rsidRDefault="00000000" w:rsidRPr="00000000" w14:paraId="00000003">
      <w:pPr>
        <w:spacing w:after="50" w:before="0" w:lineRule="auto"/>
        <w:jc w:val="center"/>
        <w:rPr/>
      </w:pPr>
      <w:r w:rsidDel="00000000" w:rsidR="00000000" w:rsidRPr="00000000">
        <w:rPr>
          <w:rFonts w:ascii="Arial" w:cs="Arial" w:eastAsia="Arial" w:hAnsi="Arial"/>
          <w:b w:val="1"/>
          <w:bCs w:val="1"/>
          <w:i w:val="0"/>
          <w:iCs w:val="0"/>
          <w:color w:val="c8902a"/>
          <w:sz w:val="30"/>
          <w:szCs w:val="30"/>
          <w:rtl w:val="0"/>
        </w:rPr>
        <w:t xml:space="preserve">Learning Policy</w:t>
      </w:r>
      <w:r w:rsidDel="00000000" w:rsidR="00000000" w:rsidRPr="00000000">
        <w:rPr>
          <w:rtl w:val="0"/>
        </w:rPr>
      </w:r>
    </w:p>
    <w:p w:rsidR="00000000" w:rsidDel="00000000" w:rsidP="00000000" w:rsidRDefault="00000000" w:rsidRPr="00000000" w14:paraId="00000004">
      <w:pPr>
        <w:spacing w:after="50" w:before="0" w:lineRule="auto"/>
        <w:jc w:val="center"/>
        <w:rPr/>
      </w:pPr>
      <w:r w:rsidDel="00000000" w:rsidR="00000000" w:rsidRPr="00000000">
        <w:rPr>
          <w:rFonts w:ascii="Arial" w:cs="Arial" w:eastAsia="Arial" w:hAnsi="Arial"/>
          <w:b w:val="1"/>
          <w:bCs w:val="1"/>
          <w:i w:val="0"/>
          <w:iCs w:val="0"/>
          <w:color w:val="1b3a6b"/>
          <w:sz w:val="22"/>
          <w:szCs w:val="22"/>
          <w:rtl w:val="0"/>
        </w:rPr>
        <w:t xml:space="preserve">Curriculum  ·  Pedagogy  ·  Assessment  ·  Intervention</w:t>
      </w:r>
      <w:r w:rsidDel="00000000" w:rsidR="00000000" w:rsidRPr="00000000">
        <w:rPr>
          <w:rtl w:val="0"/>
        </w:rPr>
      </w:r>
    </w:p>
    <w:p w:rsidR="00000000" w:rsidDel="00000000" w:rsidP="00000000" w:rsidRDefault="00000000" w:rsidRPr="00000000" w14:paraId="00000005">
      <w:pPr>
        <w:spacing w:after="80" w:before="0" w:lineRule="auto"/>
        <w:jc w:val="center"/>
        <w:rPr/>
      </w:pPr>
      <w:r w:rsidDel="00000000" w:rsidR="00000000" w:rsidRPr="00000000">
        <w:rPr>
          <w:rFonts w:ascii="Arial" w:cs="Arial" w:eastAsia="Arial" w:hAnsi="Arial"/>
          <w:b w:val="0"/>
          <w:bCs w:val="0"/>
          <w:i w:val="1"/>
          <w:iCs w:val="1"/>
          <w:color w:val="888888"/>
          <w:sz w:val="19"/>
          <w:szCs w:val="19"/>
          <w:rtl w:val="0"/>
        </w:rPr>
        <w:t xml:space="preserve">An integrated policy — because all four are one cycle</w:t>
      </w:r>
      <w:r w:rsidDel="00000000" w:rsidR="00000000" w:rsidRPr="00000000">
        <w:rPr>
          <w:rtl w:val="0"/>
        </w:rPr>
      </w:r>
    </w:p>
    <w:p w:rsidR="00000000" w:rsidDel="00000000" w:rsidP="00000000" w:rsidRDefault="00000000" w:rsidRPr="00000000" w14:paraId="00000006">
      <w:pPr>
        <w:pBdr>
          <w:bottom w:color="c8902a" w:space="0" w:sz="8" w:val="single"/>
        </w:pBdr>
        <w:spacing w:after="120" w:before="0" w:lineRule="auto"/>
        <w:rPr/>
      </w:pPr>
      <w:r w:rsidDel="00000000" w:rsidR="00000000" w:rsidRPr="00000000">
        <w:rPr>
          <w:rtl w:val="0"/>
        </w:rPr>
      </w:r>
    </w:p>
    <w:p w:rsidR="00000000" w:rsidDel="00000000" w:rsidP="00000000" w:rsidRDefault="00000000" w:rsidRPr="00000000" w14:paraId="00000007">
      <w:pPr>
        <w:spacing w:after="5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80.0" w:type="dxa"/>
              <w:left w:w="120.0" w:type="dxa"/>
              <w:bottom w:w="80.0" w:type="dxa"/>
              <w:right w:w="120.0" w:type="dxa"/>
            </w:tcMar>
          </w:tcPr>
          <w:p w:rsidR="00000000" w:rsidDel="00000000" w:rsidP="00000000" w:rsidRDefault="00000000" w:rsidRPr="00000000" w14:paraId="00000008">
            <w:pPr>
              <w:rPr/>
            </w:pPr>
            <w:r w:rsidDel="00000000" w:rsidR="00000000" w:rsidRPr="00000000">
              <w:rPr>
                <w:rFonts w:ascii="Arial" w:cs="Arial" w:eastAsia="Arial" w:hAnsi="Arial"/>
                <w:b w:val="1"/>
                <w:bCs w:val="1"/>
                <w:i w:val="0"/>
                <w:iCs w:val="0"/>
                <w:color w:val="ffffff"/>
                <w:sz w:val="20"/>
                <w:szCs w:val="20"/>
                <w:rtl w:val="0"/>
              </w:rPr>
              <w:t xml:space="preserve">Policy author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09">
            <w:pPr>
              <w:rPr/>
            </w:pPr>
            <w:r w:rsidDel="00000000" w:rsidR="00000000" w:rsidRPr="00000000">
              <w:rPr>
                <w:rFonts w:ascii="Arial" w:cs="Arial" w:eastAsia="Arial" w:hAnsi="Arial"/>
                <w:b w:val="0"/>
                <w:bCs w:val="0"/>
                <w:i w:val="0"/>
                <w:iCs w:val="0"/>
                <w:color w:val="1a1a1a"/>
                <w:sz w:val="20"/>
                <w:szCs w:val="20"/>
                <w:rtl w:val="0"/>
              </w:rPr>
              <w:t xml:space="preserve">Mr. Jarlath Madine, Principal</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80.0" w:type="dxa"/>
              <w:left w:w="120.0" w:type="dxa"/>
              <w:bottom w:w="80.0" w:type="dxa"/>
              <w:right w:w="120.0" w:type="dxa"/>
            </w:tcMar>
          </w:tcPr>
          <w:p w:rsidR="00000000" w:rsidDel="00000000" w:rsidP="00000000" w:rsidRDefault="00000000" w:rsidRPr="00000000" w14:paraId="0000000A">
            <w:pPr>
              <w:rPr/>
            </w:pPr>
            <w:r w:rsidDel="00000000" w:rsidR="00000000" w:rsidRPr="00000000">
              <w:rPr>
                <w:rFonts w:ascii="Arial" w:cs="Arial" w:eastAsia="Arial" w:hAnsi="Arial"/>
                <w:b w:val="1"/>
                <w:bCs w:val="1"/>
                <w:i w:val="0"/>
                <w:iCs w:val="0"/>
                <w:color w:val="ffffff"/>
                <w:sz w:val="20"/>
                <w:szCs w:val="20"/>
                <w:rtl w:val="0"/>
              </w:rPr>
              <w:t xml:space="preserve">Date adopted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0B">
            <w:pPr>
              <w:rPr/>
            </w:pPr>
            <w:r w:rsidDel="00000000" w:rsidR="00000000" w:rsidRPr="00000000">
              <w:rPr>
                <w:rFonts w:ascii="Arial" w:cs="Arial" w:eastAsia="Arial" w:hAnsi="Arial"/>
                <w:b w:val="0"/>
                <w:bCs w:val="0"/>
                <w:i w:val="0"/>
                <w:iCs w:val="0"/>
                <w:color w:val="1a1a1a"/>
                <w:sz w:val="20"/>
                <w:szCs w:val="20"/>
                <w:rtl w:val="0"/>
              </w:rPr>
              <w:t xml:space="preserve">A</w:t>
            </w:r>
            <w:r w:rsidDel="00000000" w:rsidR="00000000" w:rsidRPr="00000000">
              <w:rPr>
                <w:sz w:val="20"/>
                <w:szCs w:val="20"/>
                <w:rtl w:val="0"/>
              </w:rPr>
              <w:t xml:space="preserve">pril </w:t>
            </w:r>
            <w:r w:rsidDel="00000000" w:rsidR="00000000" w:rsidRPr="00000000">
              <w:rPr>
                <w:rFonts w:ascii="Arial" w:cs="Arial" w:eastAsia="Arial" w:hAnsi="Arial"/>
                <w:b w:val="0"/>
                <w:bCs w:val="0"/>
                <w:i w:val="0"/>
                <w:iCs w:val="0"/>
                <w:color w:val="1a1a1a"/>
                <w:sz w:val="20"/>
                <w:szCs w:val="20"/>
                <w:rtl w:val="0"/>
              </w:rPr>
              <w:t xml:space="preserve">202</w:t>
            </w:r>
            <w:r w:rsidDel="00000000" w:rsidR="00000000" w:rsidRPr="00000000">
              <w:rPr>
                <w:sz w:val="20"/>
                <w:szCs w:val="20"/>
                <w:rtl w:val="0"/>
              </w:rPr>
              <w:t xml:space="preserve">6</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80.0" w:type="dxa"/>
              <w:left w:w="120.0" w:type="dxa"/>
              <w:bottom w:w="80.0" w:type="dxa"/>
              <w:right w:w="120.0" w:type="dxa"/>
            </w:tcMar>
          </w:tcPr>
          <w:p w:rsidR="00000000" w:rsidDel="00000000" w:rsidP="00000000" w:rsidRDefault="00000000" w:rsidRPr="00000000" w14:paraId="0000000C">
            <w:pPr>
              <w:rPr/>
            </w:pPr>
            <w:r w:rsidDel="00000000" w:rsidR="00000000" w:rsidRPr="00000000">
              <w:rPr>
                <w:rFonts w:ascii="Arial" w:cs="Arial" w:eastAsia="Arial" w:hAnsi="Arial"/>
                <w:b w:val="1"/>
                <w:bCs w:val="1"/>
                <w:i w:val="0"/>
                <w:iCs w:val="0"/>
                <w:color w:val="ffffff"/>
                <w:sz w:val="20"/>
                <w:szCs w:val="20"/>
                <w:rtl w:val="0"/>
              </w:rPr>
              <w:t xml:space="preserve">Review date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0D">
            <w:pPr>
              <w:rPr/>
            </w:pPr>
            <w:r w:rsidDel="00000000" w:rsidR="00000000" w:rsidRPr="00000000">
              <w:rPr>
                <w:rFonts w:ascii="Arial" w:cs="Arial" w:eastAsia="Arial" w:hAnsi="Arial"/>
                <w:b w:val="0"/>
                <w:bCs w:val="0"/>
                <w:i w:val="0"/>
                <w:iCs w:val="0"/>
                <w:color w:val="1a1a1a"/>
                <w:sz w:val="20"/>
                <w:szCs w:val="20"/>
                <w:rtl w:val="0"/>
              </w:rPr>
              <w:t xml:space="preserve">A</w:t>
            </w:r>
            <w:r w:rsidDel="00000000" w:rsidR="00000000" w:rsidRPr="00000000">
              <w:rPr>
                <w:sz w:val="20"/>
                <w:szCs w:val="20"/>
                <w:rtl w:val="0"/>
              </w:rPr>
              <w:t xml:space="preserve">pril </w:t>
            </w:r>
            <w:r w:rsidDel="00000000" w:rsidR="00000000" w:rsidRPr="00000000">
              <w:rPr>
                <w:rFonts w:ascii="Arial" w:cs="Arial" w:eastAsia="Arial" w:hAnsi="Arial"/>
                <w:b w:val="0"/>
                <w:bCs w:val="0"/>
                <w:i w:val="0"/>
                <w:iCs w:val="0"/>
                <w:color w:val="1a1a1a"/>
                <w:sz w:val="20"/>
                <w:szCs w:val="20"/>
                <w:rtl w:val="0"/>
              </w:rPr>
              <w:t xml:space="preserve">2027 (annual)</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rFonts w:ascii="Arial" w:cs="Arial" w:eastAsia="Arial" w:hAnsi="Arial"/>
                <w:b w:val="1"/>
                <w:bCs w:val="1"/>
                <w:i w:val="0"/>
                <w:iCs w:val="0"/>
                <w:color w:val="ffffff"/>
                <w:sz w:val="20"/>
                <w:szCs w:val="20"/>
                <w:rtl w:val="0"/>
              </w:rPr>
              <w:t xml:space="preserve">Applies to</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0F">
            <w:pPr>
              <w:rPr/>
            </w:pPr>
            <w:r w:rsidDel="00000000" w:rsidR="00000000" w:rsidRPr="00000000">
              <w:rPr>
                <w:rFonts w:ascii="Arial" w:cs="Arial" w:eastAsia="Arial" w:hAnsi="Arial"/>
                <w:b w:val="0"/>
                <w:bCs w:val="0"/>
                <w:i w:val="0"/>
                <w:iCs w:val="0"/>
                <w:color w:val="1a1a1a"/>
                <w:sz w:val="20"/>
                <w:szCs w:val="20"/>
                <w:rtl w:val="0"/>
              </w:rPr>
              <w:t xml:space="preserve">All teaching staff — EYFS through Year 11 (Cambridge IGCSE)</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80.0" w:type="dxa"/>
              <w:left w:w="120.0" w:type="dxa"/>
              <w:bottom w:w="80.0" w:type="dxa"/>
              <w:right w:w="120.0" w:type="dxa"/>
            </w:tcMar>
          </w:tcPr>
          <w:p w:rsidR="00000000" w:rsidDel="00000000" w:rsidP="00000000" w:rsidRDefault="00000000" w:rsidRPr="00000000" w14:paraId="00000010">
            <w:pPr>
              <w:rPr/>
            </w:pPr>
            <w:r w:rsidDel="00000000" w:rsidR="00000000" w:rsidRPr="00000000">
              <w:rPr>
                <w:rFonts w:ascii="Arial" w:cs="Arial" w:eastAsia="Arial" w:hAnsi="Arial"/>
                <w:b w:val="1"/>
                <w:bCs w:val="1"/>
                <w:i w:val="0"/>
                <w:iCs w:val="0"/>
                <w:color w:val="ffffff"/>
                <w:sz w:val="20"/>
                <w:szCs w:val="20"/>
                <w:rtl w:val="0"/>
              </w:rPr>
              <w:t xml:space="preserve">Cambridge alignment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11">
            <w:pPr>
              <w:rPr/>
            </w:pPr>
            <w:r w:rsidDel="00000000" w:rsidR="00000000" w:rsidRPr="00000000">
              <w:rPr>
                <w:rFonts w:ascii="Arial" w:cs="Arial" w:eastAsia="Arial" w:hAnsi="Arial"/>
                <w:b w:val="0"/>
                <w:bCs w:val="0"/>
                <w:i w:val="0"/>
                <w:iCs w:val="0"/>
                <w:color w:val="1a1a1a"/>
                <w:sz w:val="20"/>
                <w:szCs w:val="20"/>
                <w:rtl w:val="0"/>
              </w:rPr>
              <w:t xml:space="preserve">Cambridge International Education — all programmes and teacher standards</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80.0" w:type="dxa"/>
              <w:left w:w="120.0" w:type="dxa"/>
              <w:bottom w:w="80.0" w:type="dxa"/>
              <w:right w:w="120.0" w:type="dxa"/>
            </w:tcMar>
          </w:tcPr>
          <w:p w:rsidR="00000000" w:rsidDel="00000000" w:rsidP="00000000" w:rsidRDefault="00000000" w:rsidRPr="00000000" w14:paraId="00000012">
            <w:pPr>
              <w:rPr/>
            </w:pPr>
            <w:r w:rsidDel="00000000" w:rsidR="00000000" w:rsidRPr="00000000">
              <w:rPr>
                <w:rFonts w:ascii="Arial" w:cs="Arial" w:eastAsia="Arial" w:hAnsi="Arial"/>
                <w:b w:val="1"/>
                <w:bCs w:val="1"/>
                <w:i w:val="0"/>
                <w:iCs w:val="0"/>
                <w:color w:val="ffffff"/>
                <w:sz w:val="20"/>
                <w:szCs w:val="20"/>
                <w:rtl w:val="0"/>
              </w:rPr>
              <w:t xml:space="preserve">Standardised assessment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13">
            <w:pPr>
              <w:rPr/>
            </w:pPr>
            <w:r w:rsidDel="00000000" w:rsidR="00000000" w:rsidRPr="00000000">
              <w:rPr>
                <w:rFonts w:ascii="Arial" w:cs="Arial" w:eastAsia="Arial" w:hAnsi="Arial"/>
                <w:b w:val="0"/>
                <w:bCs w:val="0"/>
                <w:i w:val="0"/>
                <w:iCs w:val="0"/>
                <w:color w:val="1a1a1a"/>
                <w:sz w:val="20"/>
                <w:szCs w:val="20"/>
                <w:rtl w:val="0"/>
              </w:rPr>
              <w:t xml:space="preserve">Quest standardised assessments — Reading, Spelling, Arithmetic, Maths Reasoning, GPV</w:t>
            </w:r>
            <w:r w:rsidDel="00000000" w:rsidR="00000000" w:rsidRPr="00000000">
              <w:rPr>
                <w:rtl w:val="0"/>
              </w:rPr>
            </w:r>
          </w:p>
        </w:tc>
      </w:tr>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80.0" w:type="dxa"/>
              <w:left w:w="120.0" w:type="dxa"/>
              <w:bottom w:w="80.0" w:type="dxa"/>
              <w:right w:w="120.0" w:type="dxa"/>
            </w:tcMar>
          </w:tcPr>
          <w:p w:rsidR="00000000" w:rsidDel="00000000" w:rsidP="00000000" w:rsidRDefault="00000000" w:rsidRPr="00000000" w14:paraId="00000014">
            <w:pPr>
              <w:rPr/>
            </w:pPr>
            <w:r w:rsidDel="00000000" w:rsidR="00000000" w:rsidRPr="00000000">
              <w:rPr>
                <w:rFonts w:ascii="Arial" w:cs="Arial" w:eastAsia="Arial" w:hAnsi="Arial"/>
                <w:b w:val="1"/>
                <w:bCs w:val="1"/>
                <w:i w:val="0"/>
                <w:iCs w:val="0"/>
                <w:color w:val="ffffff"/>
                <w:sz w:val="20"/>
                <w:szCs w:val="20"/>
                <w:rtl w:val="0"/>
              </w:rPr>
              <w:t xml:space="preserve">Related documents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20.0" w:type="dxa"/>
              <w:bottom w:w="80.0" w:type="dxa"/>
              <w:right w:w="120.0" w:type="dxa"/>
            </w:tcMar>
          </w:tcPr>
          <w:p w:rsidR="00000000" w:rsidDel="00000000" w:rsidP="00000000" w:rsidRDefault="00000000" w:rsidRPr="00000000" w14:paraId="00000015">
            <w:pPr>
              <w:rPr/>
            </w:pPr>
            <w:r w:rsidDel="00000000" w:rsidR="00000000" w:rsidRPr="00000000">
              <w:rPr>
                <w:rFonts w:ascii="Arial" w:cs="Arial" w:eastAsia="Arial" w:hAnsi="Arial"/>
                <w:b w:val="0"/>
                <w:bCs w:val="0"/>
                <w:i w:val="0"/>
                <w:iCs w:val="0"/>
                <w:color w:val="1a1a1a"/>
                <w:sz w:val="20"/>
                <w:szCs w:val="20"/>
                <w:rtl w:val="0"/>
              </w:rPr>
              <w:t xml:space="preserve">Performance Management Policy  |  Safeguarding Policy  |  Safer Recruitment Policy</w:t>
            </w:r>
            <w:r w:rsidDel="00000000" w:rsidR="00000000" w:rsidRPr="00000000">
              <w:rPr>
                <w:rtl w:val="0"/>
              </w:rPr>
            </w:r>
          </w:p>
        </w:tc>
      </w:tr>
    </w:tbl>
    <w:p w:rsidR="00000000" w:rsidDel="00000000" w:rsidP="00000000" w:rsidRDefault="00000000" w:rsidRPr="00000000" w14:paraId="00000016">
      <w:pPr>
        <w:spacing w:after="20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b1a6b" w:space="0" w:sz="4" w:val="single"/>
              <w:left w:color="0b1a6b" w:space="0" w:sz="4" w:val="single"/>
              <w:bottom w:color="0b1a6b" w:space="0" w:sz="4" w:val="single"/>
              <w:right w:color="0b1a6b" w:space="0" w:sz="4" w:val="single"/>
            </w:tcBorders>
            <w:shd w:fill="e8eaf6" w:val="clear"/>
            <w:tcMar>
              <w:top w:w="160.0" w:type="dxa"/>
              <w:left w:w="200.0" w:type="dxa"/>
              <w:bottom w:w="160.0" w:type="dxa"/>
              <w:right w:w="200.0" w:type="dxa"/>
            </w:tcMar>
          </w:tcPr>
          <w:p w:rsidR="00000000" w:rsidDel="00000000" w:rsidP="00000000" w:rsidRDefault="00000000" w:rsidRPr="00000000" w14:paraId="00000017">
            <w:pPr>
              <w:spacing w:after="20" w:before="80" w:lineRule="auto"/>
              <w:jc w:val="center"/>
              <w:rPr/>
            </w:pPr>
            <w:r w:rsidDel="00000000" w:rsidR="00000000" w:rsidRPr="00000000">
              <w:rPr>
                <w:rFonts w:ascii="Arial" w:cs="Arial" w:eastAsia="Arial" w:hAnsi="Arial"/>
                <w:b w:val="1"/>
                <w:bCs w:val="1"/>
                <w:i w:val="0"/>
                <w:iCs w:val="0"/>
                <w:color w:val="c8902a"/>
                <w:sz w:val="22"/>
                <w:szCs w:val="22"/>
                <w:rtl w:val="0"/>
              </w:rPr>
              <w:t xml:space="preserve">The Learning Equation at TOWIS</w:t>
            </w:r>
            <w:r w:rsidDel="00000000" w:rsidR="00000000" w:rsidRPr="00000000">
              <w:rPr>
                <w:rtl w:val="0"/>
              </w:rPr>
            </w:r>
          </w:p>
          <w:p w:rsidR="00000000" w:rsidDel="00000000" w:rsidP="00000000" w:rsidRDefault="00000000" w:rsidRPr="00000000" w14:paraId="00000018">
            <w:pPr>
              <w:spacing w:after="60" w:before="20" w:lineRule="auto"/>
              <w:jc w:val="center"/>
              <w:rPr/>
            </w:pPr>
            <w:r w:rsidDel="00000000" w:rsidR="00000000" w:rsidRPr="00000000">
              <w:rPr>
                <w:rFonts w:ascii="Arial" w:cs="Arial" w:eastAsia="Arial" w:hAnsi="Arial"/>
                <w:b w:val="1"/>
                <w:bCs w:val="1"/>
                <w:i w:val="0"/>
                <w:iCs w:val="0"/>
                <w:color w:val="1b3a6b"/>
                <w:sz w:val="28"/>
                <w:szCs w:val="28"/>
                <w:rtl w:val="0"/>
              </w:rPr>
              <w:t xml:space="preserve">Curriculum  +  Pedagogy  +  Assessment  +  Intervention  =  Achievement</w:t>
            </w:r>
            <w:r w:rsidDel="00000000" w:rsidR="00000000" w:rsidRPr="00000000">
              <w:rPr>
                <w:rtl w:val="0"/>
              </w:rPr>
            </w:r>
          </w:p>
          <w:p w:rsidR="00000000" w:rsidDel="00000000" w:rsidP="00000000" w:rsidRDefault="00000000" w:rsidRPr="00000000" w14:paraId="00000019">
            <w:pPr>
              <w:jc w:val="center"/>
              <w:rPr/>
            </w:pPr>
            <w:r w:rsidDel="00000000" w:rsidR="00000000" w:rsidRPr="00000000">
              <w:rPr>
                <w:rFonts w:ascii="Arial" w:cs="Arial" w:eastAsia="Arial" w:hAnsi="Arial"/>
                <w:b w:val="0"/>
                <w:bCs w:val="0"/>
                <w:i w:val="1"/>
                <w:iCs w:val="1"/>
                <w:color w:val="888888"/>
                <w:sz w:val="20"/>
                <w:szCs w:val="20"/>
                <w:rtl w:val="0"/>
              </w:rPr>
              <w:t xml:space="preserve">All four elements are inseparable. Every student is expected to meet the expected standard — and teaching is adapted to help most go beyond it.</w:t>
            </w:r>
            <w:r w:rsidDel="00000000" w:rsidR="00000000" w:rsidRPr="00000000">
              <w:rPr>
                <w:rtl w:val="0"/>
              </w:rPr>
            </w:r>
          </w:p>
        </w:tc>
      </w:tr>
    </w:tbl>
    <w:p w:rsidR="00000000" w:rsidDel="00000000" w:rsidP="00000000" w:rsidRDefault="00000000" w:rsidRPr="00000000" w14:paraId="0000001A">
      <w:pPr>
        <w:spacing w:after="200" w:lineRule="auto"/>
        <w:rPr/>
      </w:pPr>
      <w:r w:rsidDel="00000000" w:rsidR="00000000" w:rsidRPr="00000000">
        <w:rPr>
          <w:rtl w:val="0"/>
        </w:rPr>
      </w:r>
    </w:p>
    <w:p w:rsidR="00000000" w:rsidDel="00000000" w:rsidP="00000000" w:rsidRDefault="00000000" w:rsidRPr="00000000" w14:paraId="0000001B">
      <w:pPr>
        <w:rPr/>
      </w:pPr>
      <w:r w:rsidDel="00000000" w:rsidR="00000000" w:rsidRPr="00000000">
        <w:br w:type="page"/>
      </w:r>
      <w:r w:rsidDel="00000000" w:rsidR="00000000" w:rsidRPr="00000000">
        <w:rPr>
          <w:rtl w:val="0"/>
        </w:rPr>
      </w:r>
    </w:p>
    <w:p w:rsidR="00000000" w:rsidDel="00000000" w:rsidP="00000000" w:rsidRDefault="00000000" w:rsidRPr="00000000" w14:paraId="0000001C">
      <w:pPr>
        <w:pBdr>
          <w:bottom w:color="c8902a" w:space="0" w:sz="8" w:val="single"/>
        </w:pBdr>
        <w:spacing w:after="100" w:before="280" w:lineRule="auto"/>
        <w:rPr/>
      </w:pPr>
      <w:r w:rsidDel="00000000" w:rsidR="00000000" w:rsidRPr="00000000">
        <w:rPr>
          <w:rFonts w:ascii="Arial" w:cs="Arial" w:eastAsia="Arial" w:hAnsi="Arial"/>
          <w:b w:val="1"/>
          <w:bCs w:val="1"/>
          <w:i w:val="0"/>
          <w:iCs w:val="0"/>
          <w:color w:val="1b3a6b"/>
          <w:sz w:val="28"/>
          <w:szCs w:val="28"/>
          <w:rtl w:val="0"/>
        </w:rPr>
        <w:t xml:space="preserve">1. Vision and Purpose</w:t>
      </w:r>
      <w:r w:rsidDel="00000000" w:rsidR="00000000" w:rsidRPr="00000000">
        <w:rPr>
          <w:rtl w:val="0"/>
        </w:rPr>
      </w:r>
    </w:p>
    <w:p w:rsidR="00000000" w:rsidDel="00000000" w:rsidP="00000000" w:rsidRDefault="00000000" w:rsidRPr="00000000" w14:paraId="0000001D">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Most schools treat curriculum, pedagogy, assessment, and intervention as four separate policies. At TOWIS we treat them as one. They are not independent responsibilities — they are a single, continuous learning cycle. This policy describes that cycle in full because that is how it functions in the classroom every day.</w:t>
      </w:r>
      <w:r w:rsidDel="00000000" w:rsidR="00000000" w:rsidRPr="00000000">
        <w:rPr>
          <w:rtl w:val="0"/>
        </w:rPr>
      </w:r>
    </w:p>
    <w:p w:rsidR="00000000" w:rsidDel="00000000" w:rsidP="00000000" w:rsidRDefault="00000000" w:rsidRPr="00000000" w14:paraId="0000001E">
      <w:pPr>
        <w:spacing w:after="50" w:lineRule="auto"/>
        <w:rPr/>
      </w:pPr>
      <w:r w:rsidDel="00000000" w:rsidR="00000000" w:rsidRPr="00000000">
        <w:rPr>
          <w:rtl w:val="0"/>
        </w:rPr>
      </w:r>
    </w:p>
    <w:p w:rsidR="00000000" w:rsidDel="00000000" w:rsidP="00000000" w:rsidRDefault="00000000" w:rsidRPr="00000000" w14:paraId="0000001F">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The goal of this policy is expressed simply: every student achieves at or above the level that their ability and potential predicts. 'Outstanding results' at TOWIS does not mean everyone achieves A*. It means every student achieves more than their baseline cognitive ability predicted — because their teachers knew them, planned well, taught them excellently, assessed them accurately, and responded to evidence quickly.</w:t>
      </w:r>
      <w:r w:rsidDel="00000000" w:rsidR="00000000" w:rsidRPr="00000000">
        <w:rPr>
          <w:rtl w:val="0"/>
        </w:rPr>
      </w:r>
    </w:p>
    <w:p w:rsidR="00000000" w:rsidDel="00000000" w:rsidP="00000000" w:rsidRDefault="00000000" w:rsidRPr="00000000" w14:paraId="00000020">
      <w:pPr>
        <w:spacing w:after="5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b1a6b" w:space="0" w:sz="4" w:val="single"/>
              <w:left w:color="0b1a6b" w:space="0" w:sz="4" w:val="single"/>
              <w:bottom w:color="0b1a6b" w:space="0" w:sz="4" w:val="single"/>
              <w:right w:color="0b1a6b" w:space="0" w:sz="4" w:val="single"/>
            </w:tcBorders>
            <w:shd w:fill="e8eaf6" w:val="clear"/>
            <w:tcMar>
              <w:top w:w="140.0" w:type="dxa"/>
              <w:left w:w="200.0" w:type="dxa"/>
              <w:bottom w:w="140.0" w:type="dxa"/>
              <w:right w:w="200.0" w:type="dxa"/>
            </w:tcMar>
          </w:tcPr>
          <w:p w:rsidR="00000000" w:rsidDel="00000000" w:rsidP="00000000" w:rsidRDefault="00000000" w:rsidRPr="00000000" w14:paraId="00000021">
            <w:pPr>
              <w:jc w:val="both"/>
              <w:rPr/>
            </w:pPr>
            <w:r w:rsidDel="00000000" w:rsidR="00000000" w:rsidRPr="00000000">
              <w:rPr>
                <w:rFonts w:ascii="Arial" w:cs="Arial" w:eastAsia="Arial" w:hAnsi="Arial"/>
                <w:b w:val="1"/>
                <w:bCs w:val="1"/>
                <w:i w:val="0"/>
                <w:iCs w:val="0"/>
                <w:color w:val="0b1a6b"/>
                <w:sz w:val="21"/>
                <w:szCs w:val="21"/>
                <w:rtl w:val="0"/>
              </w:rPr>
              <w:t xml:space="preserve">The fundamental expectation: ALL students will meet the expected standard (Green). Teaching at TOWIS is designed and adapted to ensure that most students go beyond it (Sky Blue) and some go further still (Space Blue). No student is taught to a ceiling. No student sits doing nothing. Every lesson, every child moves forward.</w:t>
            </w:r>
            <w:r w:rsidDel="00000000" w:rsidR="00000000" w:rsidRPr="00000000">
              <w:rPr>
                <w:rtl w:val="0"/>
              </w:rPr>
            </w:r>
          </w:p>
        </w:tc>
      </w:tr>
    </w:tbl>
    <w:p w:rsidR="00000000" w:rsidDel="00000000" w:rsidP="00000000" w:rsidRDefault="00000000" w:rsidRPr="00000000" w14:paraId="00000022">
      <w:pPr>
        <w:spacing w:after="200" w:lineRule="auto"/>
        <w:rPr/>
      </w:pPr>
      <w:r w:rsidDel="00000000" w:rsidR="00000000" w:rsidRPr="00000000">
        <w:rPr>
          <w:rtl w:val="0"/>
        </w:rPr>
      </w:r>
    </w:p>
    <w:p w:rsidR="00000000" w:rsidDel="00000000" w:rsidP="00000000" w:rsidRDefault="00000000" w:rsidRPr="00000000" w14:paraId="00000023">
      <w:pPr>
        <w:pBdr>
          <w:bottom w:color="c8902a" w:space="0" w:sz="8" w:val="single"/>
        </w:pBdr>
        <w:spacing w:after="100" w:before="280" w:lineRule="auto"/>
        <w:rPr/>
      </w:pPr>
      <w:r w:rsidDel="00000000" w:rsidR="00000000" w:rsidRPr="00000000">
        <w:rPr>
          <w:rFonts w:ascii="Arial" w:cs="Arial" w:eastAsia="Arial" w:hAnsi="Arial"/>
          <w:b w:val="1"/>
          <w:bCs w:val="1"/>
          <w:i w:val="0"/>
          <w:iCs w:val="0"/>
          <w:color w:val="1b3a6b"/>
          <w:sz w:val="28"/>
          <w:szCs w:val="28"/>
          <w:rtl w:val="0"/>
        </w:rPr>
        <w:t xml:space="preserve">2. The Five Achievement Bands — The School's Shared Language</w:t>
      </w:r>
      <w:r w:rsidDel="00000000" w:rsidR="00000000" w:rsidRPr="00000000">
        <w:rPr>
          <w:rtl w:val="0"/>
        </w:rPr>
      </w:r>
    </w:p>
    <w:p w:rsidR="00000000" w:rsidDel="00000000" w:rsidP="00000000" w:rsidRDefault="00000000" w:rsidRPr="00000000" w14:paraId="00000024">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Everything in this policy is organised around five colour bands. These are the school's shared language of progress. Teachers use them in lesson planning, marking, and reporting. Students learn what each colour means and what they need to do to move up. Parents see them on Progress Reports each quarter. The bands replace vague descriptions with something honest, specific, and actionable.</w:t>
      </w:r>
      <w:r w:rsidDel="00000000" w:rsidR="00000000" w:rsidRPr="00000000">
        <w:rPr>
          <w:rtl w:val="0"/>
        </w:rPr>
      </w:r>
    </w:p>
    <w:p w:rsidR="00000000" w:rsidDel="00000000" w:rsidP="00000000" w:rsidRDefault="00000000" w:rsidRPr="00000000" w14:paraId="00000025">
      <w:pPr>
        <w:spacing w:after="50" w:lineRule="auto"/>
        <w:rPr/>
      </w:pPr>
      <w:r w:rsidDel="00000000" w:rsidR="00000000" w:rsidRPr="00000000">
        <w:rPr>
          <w:rtl w:val="0"/>
        </w:rPr>
      </w:r>
    </w:p>
    <w:p w:rsidR="00000000" w:rsidDel="00000000" w:rsidP="00000000" w:rsidRDefault="00000000" w:rsidRPr="00000000" w14:paraId="00000026">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The bands describe performance relative to each student's own ability and potential — established through Quest standardised cognitive assessments — not against a single national grade boundary. A student whose Quest baseline predicts Green and who achieves Green is meeting expectations fully. The same student reaching Sky Blue is exceeding them. That movement is the achievement TOWIS is most proud of.</w:t>
      </w:r>
      <w:r w:rsidDel="00000000" w:rsidR="00000000" w:rsidRPr="00000000">
        <w:rPr>
          <w:rtl w:val="0"/>
        </w:rPr>
      </w:r>
    </w:p>
    <w:p w:rsidR="00000000" w:rsidDel="00000000" w:rsidP="00000000" w:rsidRDefault="00000000" w:rsidRPr="00000000" w14:paraId="00000027">
      <w:pPr>
        <w:spacing w:after="10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
        <w:gridCol w:w="1900"/>
        <w:gridCol w:w="2320"/>
        <w:gridCol w:w="2320"/>
        <w:gridCol w:w="2320"/>
        <w:tblGridChange w:id="0">
          <w:tblGrid>
            <w:gridCol w:w="500"/>
            <w:gridCol w:w="1900"/>
            <w:gridCol w:w="2320"/>
            <w:gridCol w:w="2320"/>
            <w:gridCol w:w="232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70.0" w:type="dxa"/>
              <w:left w:w="40.0" w:type="dxa"/>
              <w:bottom w:w="70.0" w:type="dxa"/>
              <w:right w:w="40.0" w:type="dxa"/>
            </w:tcMar>
          </w:tcPr>
          <w:p w:rsidR="00000000" w:rsidDel="00000000" w:rsidP="00000000" w:rsidRDefault="00000000" w:rsidRPr="00000000" w14:paraId="00000028">
            <w:pPr>
              <w:jc w:val="center"/>
              <w:rPr/>
            </w:pPr>
            <w:r w:rsidDel="00000000" w:rsidR="00000000" w:rsidRPr="00000000">
              <w:rPr>
                <w:rFonts w:ascii="Arial" w:cs="Arial" w:eastAsia="Arial" w:hAnsi="Arial"/>
                <w:b w:val="1"/>
                <w:bCs w:val="1"/>
                <w:i w:val="0"/>
                <w:iCs w:val="0"/>
                <w:color w:val="ffffff"/>
                <w:sz w:val="18"/>
                <w:szCs w:val="18"/>
                <w:rtl w:val="0"/>
              </w:rPr>
              <w:t xml:space="preserve">Band</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80.0" w:type="dxa"/>
              <w:bottom w:w="70.0" w:type="dxa"/>
              <w:right w:w="80.0" w:type="dxa"/>
            </w:tcMar>
          </w:tcPr>
          <w:p w:rsidR="00000000" w:rsidDel="00000000" w:rsidP="00000000" w:rsidRDefault="00000000" w:rsidRPr="00000000" w14:paraId="00000029">
            <w:pPr>
              <w:rPr/>
            </w:pPr>
            <w:r w:rsidDel="00000000" w:rsidR="00000000" w:rsidRPr="00000000">
              <w:rPr>
                <w:rFonts w:ascii="Arial" w:cs="Arial" w:eastAsia="Arial" w:hAnsi="Arial"/>
                <w:b w:val="1"/>
                <w:bCs w:val="1"/>
                <w:i w:val="0"/>
                <w:iCs w:val="0"/>
                <w:color w:val="ffffff"/>
                <w:sz w:val="18"/>
                <w:szCs w:val="18"/>
                <w:rtl w:val="0"/>
              </w:rPr>
              <w:t xml:space="preserve">Level</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80.0" w:type="dxa"/>
              <w:bottom w:w="70.0" w:type="dxa"/>
              <w:right w:w="80.0" w:type="dxa"/>
            </w:tcMar>
          </w:tcPr>
          <w:p w:rsidR="00000000" w:rsidDel="00000000" w:rsidP="00000000" w:rsidRDefault="00000000" w:rsidRPr="00000000" w14:paraId="0000002A">
            <w:pPr>
              <w:rPr/>
            </w:pPr>
            <w:r w:rsidDel="00000000" w:rsidR="00000000" w:rsidRPr="00000000">
              <w:rPr>
                <w:rFonts w:ascii="Arial" w:cs="Arial" w:eastAsia="Arial" w:hAnsi="Arial"/>
                <w:b w:val="1"/>
                <w:bCs w:val="1"/>
                <w:i w:val="0"/>
                <w:iCs w:val="0"/>
                <w:color w:val="ffffff"/>
                <w:sz w:val="18"/>
                <w:szCs w:val="18"/>
                <w:rtl w:val="0"/>
              </w:rPr>
              <w:t xml:space="preserve">What it means — student performance</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80.0" w:type="dxa"/>
              <w:bottom w:w="70.0" w:type="dxa"/>
              <w:right w:w="80.0" w:type="dxa"/>
            </w:tcMar>
          </w:tcPr>
          <w:p w:rsidR="00000000" w:rsidDel="00000000" w:rsidP="00000000" w:rsidRDefault="00000000" w:rsidRPr="00000000" w14:paraId="0000002B">
            <w:pPr>
              <w:rPr/>
            </w:pPr>
            <w:r w:rsidDel="00000000" w:rsidR="00000000" w:rsidRPr="00000000">
              <w:rPr>
                <w:rFonts w:ascii="Arial" w:cs="Arial" w:eastAsia="Arial" w:hAnsi="Arial"/>
                <w:b w:val="1"/>
                <w:bCs w:val="1"/>
                <w:i w:val="0"/>
                <w:iCs w:val="0"/>
                <w:color w:val="ffffff"/>
                <w:sz w:val="18"/>
                <w:szCs w:val="18"/>
                <w:rtl w:val="0"/>
              </w:rPr>
              <w:t xml:space="preserve">What success looks like vs potential</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80.0" w:type="dxa"/>
              <w:bottom w:w="70.0" w:type="dxa"/>
              <w:right w:w="80.0" w:type="dxa"/>
            </w:tcMar>
          </w:tcPr>
          <w:p w:rsidR="00000000" w:rsidDel="00000000" w:rsidP="00000000" w:rsidRDefault="00000000" w:rsidRPr="00000000" w14:paraId="0000002C">
            <w:pPr>
              <w:rPr/>
            </w:pPr>
            <w:r w:rsidDel="00000000" w:rsidR="00000000" w:rsidRPr="00000000">
              <w:rPr>
                <w:rFonts w:ascii="Arial" w:cs="Arial" w:eastAsia="Arial" w:hAnsi="Arial"/>
                <w:b w:val="1"/>
                <w:bCs w:val="1"/>
                <w:i w:val="0"/>
                <w:iCs w:val="0"/>
                <w:color w:val="ffffff"/>
                <w:sz w:val="18"/>
                <w:szCs w:val="18"/>
                <w:rtl w:val="0"/>
              </w:rPr>
              <w:t xml:space="preserve">School response and provision</w:t>
            </w:r>
            <w:r w:rsidDel="00000000" w:rsidR="00000000" w:rsidRPr="00000000">
              <w:rPr>
                <w:rtl w:val="0"/>
              </w:rPr>
            </w:r>
          </w:p>
        </w:tc>
      </w:tr>
      <w:tr>
        <w:trPr>
          <w:cantSplit w:val="0"/>
          <w:tblHeader w:val="0"/>
        </w:trPr>
        <w:tc>
          <w:tcPr>
            <w:tcBorders>
              <w:top w:color="0b1a6b" w:space="0" w:sz="4" w:val="single"/>
              <w:left w:color="0b1a6b" w:space="0" w:sz="4" w:val="single"/>
              <w:bottom w:color="0b1a6b" w:space="0" w:sz="4" w:val="single"/>
              <w:right w:color="0b1a6b" w:space="0" w:sz="4" w:val="single"/>
            </w:tcBorders>
            <w:shd w:fill="e8eaf6" w:val="clear"/>
            <w:tcMar>
              <w:top w:w="80.0" w:type="dxa"/>
              <w:left w:w="40.0" w:type="dxa"/>
              <w:bottom w:w="80.0" w:type="dxa"/>
              <w:right w:w="40.0" w:type="dxa"/>
            </w:tcMar>
          </w:tcPr>
          <w:p w:rsidR="00000000" w:rsidDel="00000000" w:rsidP="00000000" w:rsidRDefault="00000000" w:rsidRPr="00000000" w14:paraId="0000002D">
            <w:pPr>
              <w:jc w:val="center"/>
              <w:rPr/>
            </w:pPr>
            <w:r w:rsidDel="00000000" w:rsidR="00000000" w:rsidRPr="00000000">
              <w:rPr>
                <w:rFonts w:ascii="Arial" w:cs="Arial" w:eastAsia="Arial" w:hAnsi="Arial"/>
                <w:b w:val="1"/>
                <w:bCs w:val="1"/>
                <w:i w:val="0"/>
                <w:iCs w:val="0"/>
                <w:color w:val="0b1a6b"/>
                <w:sz w:val="24"/>
                <w:szCs w:val="24"/>
                <w:rtl w:val="0"/>
              </w:rPr>
              <w:t xml:space="preserve">A</w:t>
            </w:r>
            <w:r w:rsidDel="00000000" w:rsidR="00000000" w:rsidRPr="00000000">
              <w:rPr>
                <w:rtl w:val="0"/>
              </w:rPr>
            </w:r>
          </w:p>
        </w:tc>
        <w:tc>
          <w:tcPr>
            <w:tcBorders>
              <w:top w:color="0b1a6b" w:space="0" w:sz="4" w:val="single"/>
              <w:left w:color="0b1a6b" w:space="0" w:sz="4" w:val="single"/>
              <w:bottom w:color="0b1a6b" w:space="0" w:sz="4" w:val="single"/>
              <w:right w:color="0b1a6b" w:space="0" w:sz="4" w:val="single"/>
            </w:tcBorders>
            <w:shd w:fill="e8eaf6" w:val="clear"/>
            <w:tcMar>
              <w:top w:w="80.0" w:type="dxa"/>
              <w:left w:w="80.0" w:type="dxa"/>
              <w:bottom w:w="80.0" w:type="dxa"/>
              <w:right w:w="80.0" w:type="dxa"/>
            </w:tcMar>
          </w:tcPr>
          <w:p w:rsidR="00000000" w:rsidDel="00000000" w:rsidP="00000000" w:rsidRDefault="00000000" w:rsidRPr="00000000" w14:paraId="0000002E">
            <w:pPr>
              <w:rPr/>
            </w:pPr>
            <w:r w:rsidDel="00000000" w:rsidR="00000000" w:rsidRPr="00000000">
              <w:rPr>
                <w:rFonts w:ascii="Arial" w:cs="Arial" w:eastAsia="Arial" w:hAnsi="Arial"/>
                <w:b w:val="1"/>
                <w:bCs w:val="1"/>
                <w:i w:val="0"/>
                <w:iCs w:val="0"/>
                <w:color w:val="0b1a6b"/>
                <w:sz w:val="20"/>
                <w:szCs w:val="20"/>
                <w:rtl w:val="0"/>
              </w:rPr>
              <w:t xml:space="preserve">Space BlueOut of This World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2F">
            <w:pPr>
              <w:rPr/>
            </w:pPr>
            <w:r w:rsidDel="00000000" w:rsidR="00000000" w:rsidRPr="00000000">
              <w:rPr>
                <w:rFonts w:ascii="Arial" w:cs="Arial" w:eastAsia="Arial" w:hAnsi="Arial"/>
                <w:b w:val="0"/>
                <w:bCs w:val="0"/>
                <w:i w:val="0"/>
                <w:iCs w:val="0"/>
                <w:color w:val="1a1a1a"/>
                <w:sz w:val="19"/>
                <w:szCs w:val="19"/>
                <w:rtl w:val="0"/>
              </w:rPr>
              <w:t xml:space="preserve">Significantly above cognitive baseline. Deep mastery and independent thinking. IGCSE A*/A outcomes. Exemplary across all domains.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30">
            <w:pPr>
              <w:rPr/>
            </w:pPr>
            <w:r w:rsidDel="00000000" w:rsidR="00000000" w:rsidRPr="00000000">
              <w:rPr>
                <w:rFonts w:ascii="Arial" w:cs="Arial" w:eastAsia="Arial" w:hAnsi="Arial"/>
                <w:b w:val="0"/>
                <w:bCs w:val="0"/>
                <w:i w:val="0"/>
                <w:iCs w:val="0"/>
                <w:color w:val="1a1a1a"/>
                <w:sz w:val="19"/>
                <w:szCs w:val="19"/>
                <w:rtl w:val="0"/>
              </w:rPr>
              <w:t xml:space="preserve">Well above expected. Student exceeds what their Quest baseline predicts by a significant margin.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31">
            <w:pPr>
              <w:rPr/>
            </w:pPr>
            <w:r w:rsidDel="00000000" w:rsidR="00000000" w:rsidRPr="00000000">
              <w:rPr>
                <w:rFonts w:ascii="Arial" w:cs="Arial" w:eastAsia="Arial" w:hAnsi="Arial"/>
                <w:b w:val="0"/>
                <w:bCs w:val="0"/>
                <w:i w:val="0"/>
                <w:iCs w:val="0"/>
                <w:color w:val="1a1a1a"/>
                <w:sz w:val="19"/>
                <w:szCs w:val="19"/>
                <w:rtl w:val="0"/>
              </w:rPr>
              <w:t xml:space="preserve">Blue Zone mastery challenge in every lesson. End-of-quarter Space Blue project. Student mentoring and leadership. Fast-track enrichment considered.</w:t>
            </w:r>
            <w:r w:rsidDel="00000000" w:rsidR="00000000" w:rsidRPr="00000000">
              <w:rPr>
                <w:rtl w:val="0"/>
              </w:rPr>
            </w:r>
          </w:p>
        </w:tc>
      </w:tr>
      <w:tr>
        <w:trPr>
          <w:cantSplit w:val="0"/>
          <w:tblHeader w:val="0"/>
        </w:trPr>
        <w:tc>
          <w:tcPr>
            <w:tcBorders>
              <w:top w:color="1565c0" w:space="0" w:sz="4" w:val="single"/>
              <w:left w:color="1565c0" w:space="0" w:sz="4" w:val="single"/>
              <w:bottom w:color="1565c0" w:space="0" w:sz="4" w:val="single"/>
              <w:right w:color="1565c0" w:space="0" w:sz="4" w:val="single"/>
            </w:tcBorders>
            <w:shd w:fill="e3f2fd" w:val="clear"/>
            <w:tcMar>
              <w:top w:w="80.0" w:type="dxa"/>
              <w:left w:w="40.0" w:type="dxa"/>
              <w:bottom w:w="80.0" w:type="dxa"/>
              <w:right w:w="40.0" w:type="dxa"/>
            </w:tcMar>
          </w:tcPr>
          <w:p w:rsidR="00000000" w:rsidDel="00000000" w:rsidP="00000000" w:rsidRDefault="00000000" w:rsidRPr="00000000" w14:paraId="00000032">
            <w:pPr>
              <w:jc w:val="center"/>
              <w:rPr/>
            </w:pPr>
            <w:r w:rsidDel="00000000" w:rsidR="00000000" w:rsidRPr="00000000">
              <w:rPr>
                <w:rFonts w:ascii="Arial" w:cs="Arial" w:eastAsia="Arial" w:hAnsi="Arial"/>
                <w:b w:val="1"/>
                <w:bCs w:val="1"/>
                <w:i w:val="0"/>
                <w:iCs w:val="0"/>
                <w:color w:val="1565c0"/>
                <w:sz w:val="24"/>
                <w:szCs w:val="24"/>
                <w:rtl w:val="0"/>
              </w:rPr>
              <w:t xml:space="preserve">B</w:t>
            </w:r>
            <w:r w:rsidDel="00000000" w:rsidR="00000000" w:rsidRPr="00000000">
              <w:rPr>
                <w:rtl w:val="0"/>
              </w:rPr>
            </w:r>
          </w:p>
        </w:tc>
        <w:tc>
          <w:tcPr>
            <w:tcBorders>
              <w:top w:color="1565c0" w:space="0" w:sz="4" w:val="single"/>
              <w:left w:color="1565c0" w:space="0" w:sz="4" w:val="single"/>
              <w:bottom w:color="1565c0" w:space="0" w:sz="4" w:val="single"/>
              <w:right w:color="1565c0" w:space="0" w:sz="4" w:val="single"/>
            </w:tcBorders>
            <w:shd w:fill="e3f2fd" w:val="clear"/>
            <w:tcMar>
              <w:top w:w="80.0" w:type="dxa"/>
              <w:left w:w="80.0" w:type="dxa"/>
              <w:bottom w:w="80.0" w:type="dxa"/>
              <w:right w:w="80.0" w:type="dxa"/>
            </w:tcMar>
          </w:tcPr>
          <w:p w:rsidR="00000000" w:rsidDel="00000000" w:rsidP="00000000" w:rsidRDefault="00000000" w:rsidRPr="00000000" w14:paraId="00000033">
            <w:pPr>
              <w:rPr/>
            </w:pPr>
            <w:r w:rsidDel="00000000" w:rsidR="00000000" w:rsidRPr="00000000">
              <w:rPr>
                <w:rFonts w:ascii="Arial" w:cs="Arial" w:eastAsia="Arial" w:hAnsi="Arial"/>
                <w:b w:val="1"/>
                <w:bCs w:val="1"/>
                <w:i w:val="0"/>
                <w:iCs w:val="0"/>
                <w:color w:val="1565c0"/>
                <w:sz w:val="20"/>
                <w:szCs w:val="20"/>
                <w:rtl w:val="0"/>
              </w:rPr>
              <w:t xml:space="preserve">Sky BlueFlying High</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34">
            <w:pPr>
              <w:rPr/>
            </w:pPr>
            <w:r w:rsidDel="00000000" w:rsidR="00000000" w:rsidRPr="00000000">
              <w:rPr>
                <w:rFonts w:ascii="Arial" w:cs="Arial" w:eastAsia="Arial" w:hAnsi="Arial"/>
                <w:b w:val="0"/>
                <w:bCs w:val="0"/>
                <w:i w:val="0"/>
                <w:iCs w:val="0"/>
                <w:color w:val="1a1a1a"/>
                <w:sz w:val="19"/>
                <w:szCs w:val="19"/>
                <w:rtl w:val="0"/>
              </w:rPr>
              <w:t xml:space="preserve">Above cognitive baseline. Consistent strong progress. Cambridge grade above predicted. Confident, engaged learner.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35">
            <w:pPr>
              <w:rPr/>
            </w:pPr>
            <w:r w:rsidDel="00000000" w:rsidR="00000000" w:rsidRPr="00000000">
              <w:rPr>
                <w:rFonts w:ascii="Arial" w:cs="Arial" w:eastAsia="Arial" w:hAnsi="Arial"/>
                <w:b w:val="0"/>
                <w:bCs w:val="0"/>
                <w:i w:val="0"/>
                <w:iCs w:val="0"/>
                <w:color w:val="1a1a1a"/>
                <w:sz w:val="19"/>
                <w:szCs w:val="19"/>
                <w:rtl w:val="0"/>
              </w:rPr>
              <w:t xml:space="preserve">Above expected. Student is achieving more than their Quest baseline predicted.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36">
            <w:pPr>
              <w:rPr/>
            </w:pPr>
            <w:r w:rsidDel="00000000" w:rsidR="00000000" w:rsidRPr="00000000">
              <w:rPr>
                <w:rFonts w:ascii="Arial" w:cs="Arial" w:eastAsia="Arial" w:hAnsi="Arial"/>
                <w:b w:val="0"/>
                <w:bCs w:val="0"/>
                <w:i w:val="0"/>
                <w:iCs w:val="0"/>
                <w:color w:val="1a1a1a"/>
                <w:sz w:val="19"/>
                <w:szCs w:val="19"/>
                <w:rtl w:val="0"/>
              </w:rPr>
              <w:t xml:space="preserve">Blue Zone challenge extension every lesson. Stretch assignments and independent research. Peer coaching. Target: Space Blue by year end.</w:t>
            </w:r>
            <w:r w:rsidDel="00000000" w:rsidR="00000000" w:rsidRPr="00000000">
              <w:rPr>
                <w:rtl w:val="0"/>
              </w:rPr>
            </w:r>
          </w:p>
        </w:tc>
      </w:tr>
      <w:tr>
        <w:trPr>
          <w:cantSplit w:val="0"/>
          <w:tblHeader w:val="0"/>
        </w:trPr>
        <w:tc>
          <w:tcPr>
            <w:tcBorders>
              <w:top w:color="2e7d32" w:space="0" w:sz="4" w:val="single"/>
              <w:left w:color="2e7d32" w:space="0" w:sz="4" w:val="single"/>
              <w:bottom w:color="2e7d32" w:space="0" w:sz="4" w:val="single"/>
              <w:right w:color="2e7d32" w:space="0" w:sz="4" w:val="single"/>
            </w:tcBorders>
            <w:shd w:fill="e8f5e9" w:val="clear"/>
            <w:tcMar>
              <w:top w:w="80.0" w:type="dxa"/>
              <w:left w:w="40.0" w:type="dxa"/>
              <w:bottom w:w="80.0" w:type="dxa"/>
              <w:right w:w="40.0" w:type="dxa"/>
            </w:tcMar>
          </w:tcPr>
          <w:p w:rsidR="00000000" w:rsidDel="00000000" w:rsidP="00000000" w:rsidRDefault="00000000" w:rsidRPr="00000000" w14:paraId="00000037">
            <w:pPr>
              <w:jc w:val="center"/>
              <w:rPr/>
            </w:pPr>
            <w:r w:rsidDel="00000000" w:rsidR="00000000" w:rsidRPr="00000000">
              <w:rPr>
                <w:rFonts w:ascii="Arial" w:cs="Arial" w:eastAsia="Arial" w:hAnsi="Arial"/>
                <w:b w:val="1"/>
                <w:bCs w:val="1"/>
                <w:i w:val="0"/>
                <w:iCs w:val="0"/>
                <w:color w:val="2e7d32"/>
                <w:sz w:val="24"/>
                <w:szCs w:val="24"/>
                <w:rtl w:val="0"/>
              </w:rPr>
              <w:t xml:space="preserve">C</w:t>
            </w:r>
            <w:r w:rsidDel="00000000" w:rsidR="00000000" w:rsidRPr="00000000">
              <w:rPr>
                <w:rtl w:val="0"/>
              </w:rPr>
            </w:r>
          </w:p>
        </w:tc>
        <w:tc>
          <w:tcPr>
            <w:tcBorders>
              <w:top w:color="2e7d32" w:space="0" w:sz="4" w:val="single"/>
              <w:left w:color="2e7d32" w:space="0" w:sz="4" w:val="single"/>
              <w:bottom w:color="2e7d32" w:space="0" w:sz="4" w:val="single"/>
              <w:right w:color="2e7d32" w:space="0" w:sz="4" w:val="single"/>
            </w:tcBorders>
            <w:shd w:fill="e8f5e9" w:val="clear"/>
            <w:tcMar>
              <w:top w:w="80.0" w:type="dxa"/>
              <w:left w:w="80.0" w:type="dxa"/>
              <w:bottom w:w="80.0" w:type="dxa"/>
              <w:right w:w="80.0" w:type="dxa"/>
            </w:tcMar>
          </w:tcPr>
          <w:p w:rsidR="00000000" w:rsidDel="00000000" w:rsidP="00000000" w:rsidRDefault="00000000" w:rsidRPr="00000000" w14:paraId="00000038">
            <w:pPr>
              <w:rPr/>
            </w:pPr>
            <w:r w:rsidDel="00000000" w:rsidR="00000000" w:rsidRPr="00000000">
              <w:rPr>
                <w:rFonts w:ascii="Arial" w:cs="Arial" w:eastAsia="Arial" w:hAnsi="Arial"/>
                <w:b w:val="1"/>
                <w:bCs w:val="1"/>
                <w:i w:val="0"/>
                <w:iCs w:val="0"/>
                <w:color w:val="2e7d32"/>
                <w:sz w:val="20"/>
                <w:szCs w:val="20"/>
                <w:rtl w:val="0"/>
              </w:rPr>
              <w:t xml:space="preserve">GreenGood and Growing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39">
            <w:pPr>
              <w:rPr/>
            </w:pPr>
            <w:r w:rsidDel="00000000" w:rsidR="00000000" w:rsidRPr="00000000">
              <w:rPr>
                <w:rFonts w:ascii="Arial" w:cs="Arial" w:eastAsia="Arial" w:hAnsi="Arial"/>
                <w:b w:val="0"/>
                <w:bCs w:val="0"/>
                <w:i w:val="0"/>
                <w:iCs w:val="0"/>
                <w:color w:val="1a1a1a"/>
                <w:sz w:val="19"/>
                <w:szCs w:val="19"/>
                <w:rtl w:val="0"/>
              </w:rPr>
              <w:t xml:space="preserve">At cognitive baseline. Meeting predicted standard. Cambridge grade at predicted level. On track and engaged.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3A">
            <w:pPr>
              <w:rPr/>
            </w:pPr>
            <w:r w:rsidDel="00000000" w:rsidR="00000000" w:rsidRPr="00000000">
              <w:rPr>
                <w:rFonts w:ascii="Arial" w:cs="Arial" w:eastAsia="Arial" w:hAnsi="Arial"/>
                <w:b w:val="0"/>
                <w:bCs w:val="0"/>
                <w:i w:val="0"/>
                <w:iCs w:val="0"/>
                <w:color w:val="1a1a1a"/>
                <w:sz w:val="19"/>
                <w:szCs w:val="19"/>
                <w:rtl w:val="0"/>
              </w:rPr>
              <w:t xml:space="preserve">EXPECTED STANDARD — the minimum acceptable outcome for every student. All teaching is designed to bring every student here.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3B">
            <w:pPr>
              <w:rPr/>
            </w:pPr>
            <w:r w:rsidDel="00000000" w:rsidR="00000000" w:rsidRPr="00000000">
              <w:rPr>
                <w:rFonts w:ascii="Arial" w:cs="Arial" w:eastAsia="Arial" w:hAnsi="Arial"/>
                <w:b w:val="0"/>
                <w:bCs w:val="0"/>
                <w:i w:val="0"/>
                <w:iCs w:val="0"/>
                <w:color w:val="1a1a1a"/>
                <w:sz w:val="19"/>
                <w:szCs w:val="19"/>
                <w:rtl w:val="0"/>
              </w:rPr>
              <w:t xml:space="preserve">Quality First Teaching (Wave 1). Highlighter marking — Green confirms LO achieved. Blue challenge offered immediately to push towards Sky Blue.</w:t>
            </w:r>
            <w:r w:rsidDel="00000000" w:rsidR="00000000" w:rsidRPr="00000000">
              <w:rPr>
                <w:rtl w:val="0"/>
              </w:rPr>
            </w:r>
          </w:p>
        </w:tc>
      </w:tr>
      <w:tr>
        <w:trPr>
          <w:cantSplit w:val="0"/>
          <w:tblHeader w:val="0"/>
        </w:trPr>
        <w:tc>
          <w:tcPr>
            <w:tcBorders>
              <w:top w:color="e65100" w:space="0" w:sz="4" w:val="single"/>
              <w:left w:color="e65100" w:space="0" w:sz="4" w:val="single"/>
              <w:bottom w:color="e65100" w:space="0" w:sz="4" w:val="single"/>
              <w:right w:color="e65100" w:space="0" w:sz="4" w:val="single"/>
            </w:tcBorders>
            <w:shd w:fill="fff3e0" w:val="clear"/>
            <w:tcMar>
              <w:top w:w="80.0" w:type="dxa"/>
              <w:left w:w="40.0" w:type="dxa"/>
              <w:bottom w:w="80.0" w:type="dxa"/>
              <w:right w:w="40.0" w:type="dxa"/>
            </w:tcMar>
          </w:tcPr>
          <w:p w:rsidR="00000000" w:rsidDel="00000000" w:rsidP="00000000" w:rsidRDefault="00000000" w:rsidRPr="00000000" w14:paraId="0000003C">
            <w:pPr>
              <w:jc w:val="center"/>
              <w:rPr/>
            </w:pPr>
            <w:r w:rsidDel="00000000" w:rsidR="00000000" w:rsidRPr="00000000">
              <w:rPr>
                <w:rFonts w:ascii="Arial" w:cs="Arial" w:eastAsia="Arial" w:hAnsi="Arial"/>
                <w:b w:val="1"/>
                <w:bCs w:val="1"/>
                <w:i w:val="0"/>
                <w:iCs w:val="0"/>
                <w:color w:val="e65100"/>
                <w:sz w:val="24"/>
                <w:szCs w:val="24"/>
                <w:rtl w:val="0"/>
              </w:rPr>
              <w:t xml:space="preserve">D</w:t>
            </w:r>
            <w:r w:rsidDel="00000000" w:rsidR="00000000" w:rsidRPr="00000000">
              <w:rPr>
                <w:rtl w:val="0"/>
              </w:rPr>
            </w:r>
          </w:p>
        </w:tc>
        <w:tc>
          <w:tcPr>
            <w:tcBorders>
              <w:top w:color="e65100" w:space="0" w:sz="4" w:val="single"/>
              <w:left w:color="e65100" w:space="0" w:sz="4" w:val="single"/>
              <w:bottom w:color="e65100" w:space="0" w:sz="4" w:val="single"/>
              <w:right w:color="e65100" w:space="0" w:sz="4" w:val="single"/>
            </w:tcBorders>
            <w:shd w:fill="fff3e0" w:val="clear"/>
            <w:tcMar>
              <w:top w:w="80.0" w:type="dxa"/>
              <w:left w:w="80.0" w:type="dxa"/>
              <w:bottom w:w="80.0" w:type="dxa"/>
              <w:right w:w="80.0" w:type="dxa"/>
            </w:tcMar>
          </w:tcPr>
          <w:p w:rsidR="00000000" w:rsidDel="00000000" w:rsidP="00000000" w:rsidRDefault="00000000" w:rsidRPr="00000000" w14:paraId="0000003D">
            <w:pPr>
              <w:rPr/>
            </w:pPr>
            <w:r w:rsidDel="00000000" w:rsidR="00000000" w:rsidRPr="00000000">
              <w:rPr>
                <w:rFonts w:ascii="Arial" w:cs="Arial" w:eastAsia="Arial" w:hAnsi="Arial"/>
                <w:b w:val="1"/>
                <w:bCs w:val="1"/>
                <w:i w:val="0"/>
                <w:iCs w:val="0"/>
                <w:color w:val="e65100"/>
                <w:sz w:val="20"/>
                <w:szCs w:val="20"/>
                <w:rtl w:val="0"/>
              </w:rPr>
              <w:t xml:space="preserve">AmberAlert and Watch Out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3E">
            <w:pPr>
              <w:rPr/>
            </w:pPr>
            <w:r w:rsidDel="00000000" w:rsidR="00000000" w:rsidRPr="00000000">
              <w:rPr>
                <w:rFonts w:ascii="Arial" w:cs="Arial" w:eastAsia="Arial" w:hAnsi="Arial"/>
                <w:b w:val="0"/>
                <w:bCs w:val="0"/>
                <w:i w:val="0"/>
                <w:iCs w:val="0"/>
                <w:color w:val="1a1a1a"/>
                <w:sz w:val="19"/>
                <w:szCs w:val="19"/>
                <w:rtl w:val="0"/>
              </w:rPr>
              <w:t xml:space="preserve">Below cognitive baseline. Not meeting expected standard relative to assessed potential. Cambridge grade below predicted.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3F">
            <w:pPr>
              <w:rPr/>
            </w:pPr>
            <w:r w:rsidDel="00000000" w:rsidR="00000000" w:rsidRPr="00000000">
              <w:rPr>
                <w:rFonts w:ascii="Arial" w:cs="Arial" w:eastAsia="Arial" w:hAnsi="Arial"/>
                <w:b w:val="0"/>
                <w:bCs w:val="0"/>
                <w:i w:val="0"/>
                <w:iCs w:val="0"/>
                <w:color w:val="1a1a1a"/>
                <w:sz w:val="19"/>
                <w:szCs w:val="19"/>
                <w:rtl w:val="0"/>
              </w:rPr>
              <w:t xml:space="preserve">Below expected. Student is not yet achieving what their Quest baseline predicts. Requires immediate action.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40">
            <w:pPr>
              <w:rPr/>
            </w:pPr>
            <w:r w:rsidDel="00000000" w:rsidR="00000000" w:rsidRPr="00000000">
              <w:rPr>
                <w:rFonts w:ascii="Arial" w:cs="Arial" w:eastAsia="Arial" w:hAnsi="Arial"/>
                <w:b w:val="0"/>
                <w:bCs w:val="0"/>
                <w:i w:val="0"/>
                <w:iCs w:val="0"/>
                <w:color w:val="1a1a1a"/>
                <w:sz w:val="19"/>
                <w:szCs w:val="19"/>
                <w:rtl w:val="0"/>
              </w:rPr>
              <w:t xml:space="preserve">Wave 2 support within 5 school days. Individual plan. Parent contacted immediately — before Progress Report. Orange feedback mandatory with student response.</w:t>
            </w:r>
            <w:r w:rsidDel="00000000" w:rsidR="00000000" w:rsidRPr="00000000">
              <w:rPr>
                <w:rtl w:val="0"/>
              </w:rPr>
            </w:r>
          </w:p>
        </w:tc>
      </w:tr>
      <w:tr>
        <w:trPr>
          <w:cantSplit w:val="0"/>
          <w:tblHeader w:val="0"/>
        </w:trPr>
        <w:tc>
          <w:tcPr>
            <w:tcBorders>
              <w:top w:color="b71c1c" w:space="0" w:sz="4" w:val="single"/>
              <w:left w:color="b71c1c" w:space="0" w:sz="4" w:val="single"/>
              <w:bottom w:color="b71c1c" w:space="0" w:sz="4" w:val="single"/>
              <w:right w:color="b71c1c" w:space="0" w:sz="4" w:val="single"/>
            </w:tcBorders>
            <w:shd w:fill="ffebee" w:val="clear"/>
            <w:tcMar>
              <w:top w:w="80.0" w:type="dxa"/>
              <w:left w:w="40.0" w:type="dxa"/>
              <w:bottom w:w="80.0" w:type="dxa"/>
              <w:right w:w="40.0" w:type="dxa"/>
            </w:tcMar>
          </w:tcPr>
          <w:p w:rsidR="00000000" w:rsidDel="00000000" w:rsidP="00000000" w:rsidRDefault="00000000" w:rsidRPr="00000000" w14:paraId="00000041">
            <w:pPr>
              <w:jc w:val="center"/>
              <w:rPr/>
            </w:pPr>
            <w:r w:rsidDel="00000000" w:rsidR="00000000" w:rsidRPr="00000000">
              <w:rPr>
                <w:rFonts w:ascii="Arial" w:cs="Arial" w:eastAsia="Arial" w:hAnsi="Arial"/>
                <w:b w:val="1"/>
                <w:bCs w:val="1"/>
                <w:i w:val="0"/>
                <w:iCs w:val="0"/>
                <w:color w:val="b71c1c"/>
                <w:sz w:val="24"/>
                <w:szCs w:val="24"/>
                <w:rtl w:val="0"/>
              </w:rPr>
              <w:t xml:space="preserve">E</w:t>
            </w:r>
            <w:r w:rsidDel="00000000" w:rsidR="00000000" w:rsidRPr="00000000">
              <w:rPr>
                <w:rtl w:val="0"/>
              </w:rPr>
            </w:r>
          </w:p>
        </w:tc>
        <w:tc>
          <w:tcPr>
            <w:tcBorders>
              <w:top w:color="b71c1c" w:space="0" w:sz="4" w:val="single"/>
              <w:left w:color="b71c1c" w:space="0" w:sz="4" w:val="single"/>
              <w:bottom w:color="b71c1c" w:space="0" w:sz="4" w:val="single"/>
              <w:right w:color="b71c1c" w:space="0" w:sz="4" w:val="single"/>
            </w:tcBorders>
            <w:shd w:fill="ffebee" w:val="clear"/>
            <w:tcMar>
              <w:top w:w="80.0" w:type="dxa"/>
              <w:left w:w="80.0" w:type="dxa"/>
              <w:bottom w:w="80.0" w:type="dxa"/>
              <w:right w:w="80.0" w:type="dxa"/>
            </w:tcMar>
          </w:tcPr>
          <w:p w:rsidR="00000000" w:rsidDel="00000000" w:rsidP="00000000" w:rsidRDefault="00000000" w:rsidRPr="00000000" w14:paraId="00000042">
            <w:pPr>
              <w:rPr/>
            </w:pPr>
            <w:r w:rsidDel="00000000" w:rsidR="00000000" w:rsidRPr="00000000">
              <w:rPr>
                <w:rFonts w:ascii="Arial" w:cs="Arial" w:eastAsia="Arial" w:hAnsi="Arial"/>
                <w:b w:val="1"/>
                <w:bCs w:val="1"/>
                <w:i w:val="0"/>
                <w:iCs w:val="0"/>
                <w:color w:val="b71c1c"/>
                <w:sz w:val="20"/>
                <w:szCs w:val="20"/>
                <w:rtl w:val="0"/>
              </w:rPr>
              <w:t xml:space="preserve">RedStop and Take Action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43">
            <w:pPr>
              <w:rPr/>
            </w:pPr>
            <w:r w:rsidDel="00000000" w:rsidR="00000000" w:rsidRPr="00000000">
              <w:rPr>
                <w:rFonts w:ascii="Arial" w:cs="Arial" w:eastAsia="Arial" w:hAnsi="Arial"/>
                <w:b w:val="0"/>
                <w:bCs w:val="0"/>
                <w:i w:val="0"/>
                <w:iCs w:val="0"/>
                <w:color w:val="1a1a1a"/>
                <w:sz w:val="19"/>
                <w:szCs w:val="19"/>
                <w:rtl w:val="0"/>
              </w:rPr>
              <w:t xml:space="preserve">Significantly below cognitive baseline. Serious underachievement. Multiple barriers to learning may be present.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44">
            <w:pPr>
              <w:rPr/>
            </w:pPr>
            <w:r w:rsidDel="00000000" w:rsidR="00000000" w:rsidRPr="00000000">
              <w:rPr>
                <w:rFonts w:ascii="Arial" w:cs="Arial" w:eastAsia="Arial" w:hAnsi="Arial"/>
                <w:b w:val="0"/>
                <w:bCs w:val="0"/>
                <w:i w:val="0"/>
                <w:iCs w:val="0"/>
                <w:color w:val="1a1a1a"/>
                <w:sz w:val="19"/>
                <w:szCs w:val="19"/>
                <w:rtl w:val="0"/>
              </w:rPr>
              <w:t xml:space="preserve">Well below expected. Significant gap between Quest-predicted potential and actual attainment. Urgent and intensive response required.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45">
            <w:pPr>
              <w:rPr/>
            </w:pPr>
            <w:r w:rsidDel="00000000" w:rsidR="00000000" w:rsidRPr="00000000">
              <w:rPr>
                <w:rFonts w:ascii="Arial" w:cs="Arial" w:eastAsia="Arial" w:hAnsi="Arial"/>
                <w:b w:val="0"/>
                <w:bCs w:val="0"/>
                <w:i w:val="0"/>
                <w:iCs w:val="0"/>
                <w:color w:val="1a1a1a"/>
                <w:sz w:val="19"/>
                <w:szCs w:val="19"/>
                <w:rtl w:val="0"/>
              </w:rPr>
              <w:t xml:space="preserve">Wave 3 — senior leadership involved. Parent meeting within 5 days. Full barrier review including SEND, EAL, pastoral. Daily monitoring.</w:t>
            </w:r>
            <w:r w:rsidDel="00000000" w:rsidR="00000000" w:rsidRPr="00000000">
              <w:rPr>
                <w:rtl w:val="0"/>
              </w:rPr>
            </w:r>
          </w:p>
        </w:tc>
      </w:tr>
    </w:tbl>
    <w:p w:rsidR="00000000" w:rsidDel="00000000" w:rsidP="00000000" w:rsidRDefault="00000000" w:rsidRPr="00000000" w14:paraId="00000046">
      <w:pPr>
        <w:spacing w:after="5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2e7d32" w:space="0" w:sz="4" w:val="single"/>
              <w:left w:color="2e7d32" w:space="0" w:sz="4" w:val="single"/>
              <w:bottom w:color="2e7d32" w:space="0" w:sz="4" w:val="single"/>
              <w:right w:color="2e7d32" w:space="0" w:sz="4" w:val="single"/>
            </w:tcBorders>
            <w:shd w:fill="2e7d32" w:val="clear"/>
            <w:tcMar>
              <w:top w:w="140.0" w:type="dxa"/>
              <w:left w:w="200.0" w:type="dxa"/>
              <w:bottom w:w="140.0" w:type="dxa"/>
              <w:right w:w="200.0" w:type="dxa"/>
            </w:tcMar>
          </w:tcPr>
          <w:p w:rsidR="00000000" w:rsidDel="00000000" w:rsidP="00000000" w:rsidRDefault="00000000" w:rsidRPr="00000000" w14:paraId="00000047">
            <w:pPr>
              <w:jc w:val="both"/>
              <w:rPr/>
            </w:pPr>
            <w:r w:rsidDel="00000000" w:rsidR="00000000" w:rsidRPr="00000000">
              <w:rPr>
                <w:rFonts w:ascii="Arial" w:cs="Arial" w:eastAsia="Arial" w:hAnsi="Arial"/>
                <w:b w:val="1"/>
                <w:bCs w:val="1"/>
                <w:i w:val="0"/>
                <w:iCs w:val="0"/>
                <w:color w:val="2e7d32"/>
                <w:sz w:val="21"/>
                <w:szCs w:val="21"/>
                <w:rtl w:val="0"/>
              </w:rPr>
              <w:t xml:space="preserve">Green is the floor — not the ceiling. The expectation is not that all students achieve Green and stop. The expectation is that all students reach Green and that teaching pushes most to Sky Blue and some to Space Blue. A lesson where every student is at Green and nothing challenges them to go further is not yet good enough.</w:t>
            </w:r>
            <w:r w:rsidDel="00000000" w:rsidR="00000000" w:rsidRPr="00000000">
              <w:rPr>
                <w:rtl w:val="0"/>
              </w:rPr>
            </w:r>
          </w:p>
        </w:tc>
      </w:tr>
    </w:tbl>
    <w:p w:rsidR="00000000" w:rsidDel="00000000" w:rsidP="00000000" w:rsidRDefault="00000000" w:rsidRPr="00000000" w14:paraId="00000048">
      <w:pPr>
        <w:spacing w:after="200" w:lineRule="auto"/>
        <w:rPr/>
      </w:pPr>
      <w:r w:rsidDel="00000000" w:rsidR="00000000" w:rsidRPr="00000000">
        <w:rPr>
          <w:rtl w:val="0"/>
        </w:rPr>
      </w:r>
    </w:p>
    <w:p w:rsidR="00000000" w:rsidDel="00000000" w:rsidP="00000000" w:rsidRDefault="00000000" w:rsidRPr="00000000" w14:paraId="00000049">
      <w:pPr>
        <w:rPr/>
      </w:pPr>
      <w:r w:rsidDel="00000000" w:rsidR="00000000" w:rsidRPr="00000000">
        <w:br w:type="page"/>
      </w:r>
      <w:r w:rsidDel="00000000" w:rsidR="00000000" w:rsidRPr="00000000">
        <w:rPr>
          <w:rtl w:val="0"/>
        </w:rPr>
      </w:r>
    </w:p>
    <w:p w:rsidR="00000000" w:rsidDel="00000000" w:rsidP="00000000" w:rsidRDefault="00000000" w:rsidRPr="00000000" w14:paraId="0000004A">
      <w:pPr>
        <w:pBdr>
          <w:bottom w:color="c8902a" w:space="0" w:sz="8" w:val="single"/>
        </w:pBdr>
        <w:spacing w:after="100" w:before="280" w:lineRule="auto"/>
        <w:rPr/>
      </w:pPr>
      <w:r w:rsidDel="00000000" w:rsidR="00000000" w:rsidRPr="00000000">
        <w:rPr>
          <w:rFonts w:ascii="Arial" w:cs="Arial" w:eastAsia="Arial" w:hAnsi="Arial"/>
          <w:b w:val="1"/>
          <w:bCs w:val="1"/>
          <w:i w:val="0"/>
          <w:iCs w:val="0"/>
          <w:color w:val="1b3a6b"/>
          <w:sz w:val="28"/>
          <w:szCs w:val="28"/>
          <w:rtl w:val="0"/>
        </w:rPr>
        <w:t xml:space="preserve">3. Knowing Every Student — Quest Standardised Assessment</w:t>
      </w:r>
      <w:r w:rsidDel="00000000" w:rsidR="00000000" w:rsidRPr="00000000">
        <w:rPr>
          <w:rtl w:val="0"/>
        </w:rPr>
      </w:r>
    </w:p>
    <w:p w:rsidR="00000000" w:rsidDel="00000000" w:rsidP="00000000" w:rsidRDefault="00000000" w:rsidRPr="00000000" w14:paraId="0000004B">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Before a teacher can adapt their teaching, they must know who they are teaching. Before a school can judge whether a student is underperforming, it needs an objective baseline for what that student is capable of. Quest standardised assessments provide this foundation.</w:t>
      </w:r>
      <w:r w:rsidDel="00000000" w:rsidR="00000000" w:rsidRPr="00000000">
        <w:rPr>
          <w:rtl w:val="0"/>
        </w:rPr>
      </w:r>
    </w:p>
    <w:p w:rsidR="00000000" w:rsidDel="00000000" w:rsidP="00000000" w:rsidRDefault="00000000" w:rsidRPr="00000000" w14:paraId="0000004C">
      <w:pPr>
        <w:spacing w:after="50" w:lineRule="auto"/>
        <w:rPr/>
      </w:pPr>
      <w:r w:rsidDel="00000000" w:rsidR="00000000" w:rsidRPr="00000000">
        <w:rPr>
          <w:rtl w:val="0"/>
        </w:rPr>
      </w:r>
    </w:p>
    <w:p w:rsidR="00000000" w:rsidDel="00000000" w:rsidP="00000000" w:rsidRDefault="00000000" w:rsidRPr="00000000" w14:paraId="0000004D">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Quest is an independent, nationally norm-referenced assessment programme measuring Reading, Spelling, Arithmetic, Mathematical Reasoning, and General Problem Solving and Vocabulary (GPV). It measures cognitive capacity — what a student is capable of — rather than what they have been taught. This is the crucial distinction: Quest tells us about potential and sets the target band for every individual student.</w:t>
      </w:r>
      <w:r w:rsidDel="00000000" w:rsidR="00000000" w:rsidRPr="00000000">
        <w:rPr>
          <w:rtl w:val="0"/>
        </w:rPr>
      </w:r>
    </w:p>
    <w:p w:rsidR="00000000" w:rsidDel="00000000" w:rsidP="00000000" w:rsidRDefault="00000000" w:rsidRPr="00000000" w14:paraId="0000004E">
      <w:pPr>
        <w:spacing w:after="50" w:lineRule="auto"/>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7360"/>
        <w:tblGridChange w:id="0">
          <w:tblGrid>
            <w:gridCol w:w="2000"/>
            <w:gridCol w:w="736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04F">
            <w:pPr>
              <w:rPr/>
            </w:pPr>
            <w:r w:rsidDel="00000000" w:rsidR="00000000" w:rsidRPr="00000000">
              <w:rPr>
                <w:rFonts w:ascii="Arial" w:cs="Arial" w:eastAsia="Arial" w:hAnsi="Arial"/>
                <w:b w:val="1"/>
                <w:bCs w:val="1"/>
                <w:i w:val="0"/>
                <w:iCs w:val="0"/>
                <w:color w:val="ffffff"/>
                <w:sz w:val="19"/>
                <w:szCs w:val="19"/>
                <w:rtl w:val="0"/>
              </w:rPr>
              <w:t xml:space="preserve">Quest purpose</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050">
            <w:pPr>
              <w:rPr/>
            </w:pPr>
            <w:r w:rsidDel="00000000" w:rsidR="00000000" w:rsidRPr="00000000">
              <w:rPr>
                <w:rFonts w:ascii="Arial" w:cs="Arial" w:eastAsia="Arial" w:hAnsi="Arial"/>
                <w:b w:val="1"/>
                <w:bCs w:val="1"/>
                <w:i w:val="0"/>
                <w:iCs w:val="0"/>
                <w:color w:val="ffffff"/>
                <w:sz w:val="19"/>
                <w:szCs w:val="19"/>
                <w:rtl w:val="0"/>
              </w:rPr>
              <w:t xml:space="preserve">Detail</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51">
            <w:pPr>
              <w:rPr/>
            </w:pPr>
            <w:r w:rsidDel="00000000" w:rsidR="00000000" w:rsidRPr="00000000">
              <w:rPr>
                <w:rFonts w:ascii="Arial" w:cs="Arial" w:eastAsia="Arial" w:hAnsi="Arial"/>
                <w:b w:val="1"/>
                <w:bCs w:val="1"/>
                <w:i w:val="0"/>
                <w:iCs w:val="0"/>
                <w:color w:val="1b3a6b"/>
                <w:sz w:val="19"/>
                <w:szCs w:val="19"/>
                <w:rtl w:val="0"/>
              </w:rPr>
              <w:t xml:space="preserve">Sets the target band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52">
            <w:pPr>
              <w:rPr/>
            </w:pPr>
            <w:r w:rsidDel="00000000" w:rsidR="00000000" w:rsidRPr="00000000">
              <w:rPr>
                <w:rFonts w:ascii="Arial" w:cs="Arial" w:eastAsia="Arial" w:hAnsi="Arial"/>
                <w:b w:val="0"/>
                <w:bCs w:val="0"/>
                <w:i w:val="0"/>
                <w:iCs w:val="0"/>
                <w:color w:val="1a1a1a"/>
                <w:sz w:val="19"/>
                <w:szCs w:val="19"/>
                <w:rtl w:val="0"/>
              </w:rPr>
              <w:t xml:space="preserve">Every student's Quest score generates an expected achievement band — their personal target. A student predicted Green who achieves Sky Blue has exceeded expectations. That is outstanding progress.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053">
            <w:pPr>
              <w:rPr/>
            </w:pPr>
            <w:r w:rsidDel="00000000" w:rsidR="00000000" w:rsidRPr="00000000">
              <w:rPr>
                <w:rFonts w:ascii="Arial" w:cs="Arial" w:eastAsia="Arial" w:hAnsi="Arial"/>
                <w:b w:val="1"/>
                <w:bCs w:val="1"/>
                <w:i w:val="0"/>
                <w:iCs w:val="0"/>
                <w:color w:val="1b3a6b"/>
                <w:sz w:val="19"/>
                <w:szCs w:val="19"/>
                <w:rtl w:val="0"/>
              </w:rPr>
              <w:t xml:space="preserve">Checks teacher accuracy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054">
            <w:pPr>
              <w:rPr/>
            </w:pPr>
            <w:r w:rsidDel="00000000" w:rsidR="00000000" w:rsidRPr="00000000">
              <w:rPr>
                <w:rFonts w:ascii="Arial" w:cs="Arial" w:eastAsia="Arial" w:hAnsi="Arial"/>
                <w:b w:val="0"/>
                <w:bCs w:val="0"/>
                <w:i w:val="0"/>
                <w:iCs w:val="0"/>
                <w:color w:val="1a1a1a"/>
                <w:sz w:val="19"/>
                <w:szCs w:val="19"/>
                <w:rtl w:val="0"/>
              </w:rPr>
              <w:t xml:space="preserve">Internal teacher-awarded grades are cross-referenced against Quest results each quarter. Significant over-grading is a professional concern addressed under the Performance Management Policy.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55">
            <w:pPr>
              <w:rPr/>
            </w:pPr>
            <w:r w:rsidDel="00000000" w:rsidR="00000000" w:rsidRPr="00000000">
              <w:rPr>
                <w:rFonts w:ascii="Arial" w:cs="Arial" w:eastAsia="Arial" w:hAnsi="Arial"/>
                <w:b w:val="1"/>
                <w:bCs w:val="1"/>
                <w:i w:val="0"/>
                <w:iCs w:val="0"/>
                <w:color w:val="1b3a6b"/>
                <w:sz w:val="19"/>
                <w:szCs w:val="19"/>
                <w:rtl w:val="0"/>
              </w:rPr>
              <w:t xml:space="preserve">Triggers intervention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56">
            <w:pPr>
              <w:rPr/>
            </w:pPr>
            <w:r w:rsidDel="00000000" w:rsidR="00000000" w:rsidRPr="00000000">
              <w:rPr>
                <w:rFonts w:ascii="Arial" w:cs="Arial" w:eastAsia="Arial" w:hAnsi="Arial"/>
                <w:b w:val="0"/>
                <w:bCs w:val="0"/>
                <w:i w:val="0"/>
                <w:iCs w:val="0"/>
                <w:color w:val="1a1a1a"/>
                <w:sz w:val="19"/>
                <w:szCs w:val="19"/>
                <w:rtl w:val="0"/>
              </w:rPr>
              <w:t xml:space="preserve">A Quest score that drops below a student's established baseline triggers Wave 2 support — without waiting for the quarterly Progress Report.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057">
            <w:pPr>
              <w:rPr/>
            </w:pPr>
            <w:r w:rsidDel="00000000" w:rsidR="00000000" w:rsidRPr="00000000">
              <w:rPr>
                <w:rFonts w:ascii="Arial" w:cs="Arial" w:eastAsia="Arial" w:hAnsi="Arial"/>
                <w:b w:val="1"/>
                <w:bCs w:val="1"/>
                <w:i w:val="0"/>
                <w:iCs w:val="0"/>
                <w:color w:val="1b3a6b"/>
                <w:sz w:val="19"/>
                <w:szCs w:val="19"/>
                <w:rtl w:val="0"/>
              </w:rPr>
              <w:t xml:space="preserve">Tracks progress over time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058">
            <w:pPr>
              <w:rPr/>
            </w:pPr>
            <w:r w:rsidDel="00000000" w:rsidR="00000000" w:rsidRPr="00000000">
              <w:rPr>
                <w:rFonts w:ascii="Arial" w:cs="Arial" w:eastAsia="Arial" w:hAnsi="Arial"/>
                <w:b w:val="0"/>
                <w:bCs w:val="0"/>
                <w:i w:val="0"/>
                <w:iCs w:val="0"/>
                <w:color w:val="1a1a1a"/>
                <w:sz w:val="19"/>
                <w:szCs w:val="19"/>
                <w:rtl w:val="0"/>
              </w:rPr>
              <w:t xml:space="preserve">Quest is administered every quarter. The same student measured four times per year shows whether progress is being made — or whether it has stalled.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59">
            <w:pPr>
              <w:rPr/>
            </w:pPr>
            <w:r w:rsidDel="00000000" w:rsidR="00000000" w:rsidRPr="00000000">
              <w:rPr>
                <w:rFonts w:ascii="Arial" w:cs="Arial" w:eastAsia="Arial" w:hAnsi="Arial"/>
                <w:b w:val="1"/>
                <w:bCs w:val="1"/>
                <w:i w:val="0"/>
                <w:iCs w:val="0"/>
                <w:color w:val="1b3a6b"/>
                <w:sz w:val="19"/>
                <w:szCs w:val="19"/>
                <w:rtl w:val="0"/>
              </w:rPr>
              <w:t xml:space="preserve">Informs parent conversations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5A">
            <w:pPr>
              <w:rPr/>
            </w:pPr>
            <w:r w:rsidDel="00000000" w:rsidR="00000000" w:rsidRPr="00000000">
              <w:rPr>
                <w:rFonts w:ascii="Arial" w:cs="Arial" w:eastAsia="Arial" w:hAnsi="Arial"/>
                <w:b w:val="0"/>
                <w:bCs w:val="0"/>
                <w:i w:val="0"/>
                <w:iCs w:val="0"/>
                <w:color w:val="1a1a1a"/>
                <w:sz w:val="19"/>
                <w:szCs w:val="19"/>
                <w:rtl w:val="0"/>
              </w:rPr>
              <w:t xml:space="preserve">Quest results are shared with parents at PTSCs. Families understand where their child sits relative to their own potential — not just against a class average.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05B">
            <w:pPr>
              <w:rPr/>
            </w:pPr>
            <w:r w:rsidDel="00000000" w:rsidR="00000000" w:rsidRPr="00000000">
              <w:rPr>
                <w:rFonts w:ascii="Arial" w:cs="Arial" w:eastAsia="Arial" w:hAnsi="Arial"/>
                <w:b w:val="1"/>
                <w:bCs w:val="1"/>
                <w:i w:val="0"/>
                <w:iCs w:val="0"/>
                <w:color w:val="1b3a6b"/>
                <w:sz w:val="19"/>
                <w:szCs w:val="19"/>
                <w:rtl w:val="0"/>
              </w:rPr>
              <w:t xml:space="preserve">Grounds assessment rubrics (2027–28)</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05C">
            <w:pPr>
              <w:rPr/>
            </w:pPr>
            <w:r w:rsidDel="00000000" w:rsidR="00000000" w:rsidRPr="00000000">
              <w:rPr>
                <w:rFonts w:ascii="Arial" w:cs="Arial" w:eastAsia="Arial" w:hAnsi="Arial"/>
                <w:b w:val="0"/>
                <w:bCs w:val="0"/>
                <w:i w:val="0"/>
                <w:iCs w:val="0"/>
                <w:color w:val="1a1a1a"/>
                <w:sz w:val="19"/>
                <w:szCs w:val="19"/>
                <w:rtl w:val="0"/>
              </w:rPr>
              <w:t xml:space="preserve">From 2027–28 formal Cambridge-aligned assessment rubrics will be introduced so that teacher marking is grounded in objective criteria as well as standardised data.</w:t>
            </w:r>
            <w:r w:rsidDel="00000000" w:rsidR="00000000" w:rsidRPr="00000000">
              <w:rPr>
                <w:rtl w:val="0"/>
              </w:rPr>
            </w:r>
          </w:p>
        </w:tc>
      </w:tr>
    </w:tbl>
    <w:p w:rsidR="00000000" w:rsidDel="00000000" w:rsidP="00000000" w:rsidRDefault="00000000" w:rsidRPr="00000000" w14:paraId="0000005D">
      <w:pPr>
        <w:spacing w:after="50" w:lineRule="auto"/>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2e7d32" w:space="0" w:sz="4" w:val="single"/>
              <w:left w:color="2e7d32" w:space="0" w:sz="4" w:val="single"/>
              <w:bottom w:color="2e7d32" w:space="0" w:sz="4" w:val="single"/>
              <w:right w:color="2e7d32" w:space="0" w:sz="4" w:val="single"/>
            </w:tcBorders>
            <w:shd w:fill="e8f5e9" w:val="clear"/>
            <w:tcMar>
              <w:top w:w="140.0" w:type="dxa"/>
              <w:left w:w="200.0" w:type="dxa"/>
              <w:bottom w:w="140.0" w:type="dxa"/>
              <w:right w:w="200.0" w:type="dxa"/>
            </w:tcMar>
          </w:tcPr>
          <w:p w:rsidR="00000000" w:rsidDel="00000000" w:rsidP="00000000" w:rsidRDefault="00000000" w:rsidRPr="00000000" w14:paraId="0000005E">
            <w:pPr>
              <w:jc w:val="both"/>
              <w:rPr/>
            </w:pPr>
            <w:r w:rsidDel="00000000" w:rsidR="00000000" w:rsidRPr="00000000">
              <w:rPr>
                <w:rFonts w:ascii="Arial" w:cs="Arial" w:eastAsia="Arial" w:hAnsi="Arial"/>
                <w:b w:val="0"/>
                <w:bCs w:val="0"/>
                <w:i w:val="0"/>
                <w:iCs w:val="0"/>
                <w:color w:val="2e7d32"/>
                <w:sz w:val="21"/>
                <w:szCs w:val="21"/>
                <w:rtl w:val="0"/>
              </w:rPr>
              <w:t xml:space="preserve">Outstanding results at TOWIS means every student achieves at or above the standard their Quest cognitive baseline predicts. Not everyone gets A*. Everyone achieves their personal best. That is the standard we hold ourselves to.</w:t>
            </w:r>
            <w:r w:rsidDel="00000000" w:rsidR="00000000" w:rsidRPr="00000000">
              <w:rPr>
                <w:rtl w:val="0"/>
              </w:rPr>
            </w:r>
          </w:p>
        </w:tc>
      </w:tr>
    </w:tbl>
    <w:p w:rsidR="00000000" w:rsidDel="00000000" w:rsidP="00000000" w:rsidRDefault="00000000" w:rsidRPr="00000000" w14:paraId="0000005F">
      <w:pPr>
        <w:spacing w:after="200" w:lineRule="auto"/>
        <w:rPr/>
      </w:pPr>
      <w:r w:rsidDel="00000000" w:rsidR="00000000" w:rsidRPr="00000000">
        <w:rPr>
          <w:rtl w:val="0"/>
        </w:rPr>
      </w:r>
    </w:p>
    <w:p w:rsidR="00000000" w:rsidDel="00000000" w:rsidP="00000000" w:rsidRDefault="00000000" w:rsidRPr="00000000" w14:paraId="00000060">
      <w:pPr>
        <w:rPr/>
      </w:pPr>
      <w:r w:rsidDel="00000000" w:rsidR="00000000" w:rsidRPr="00000000">
        <w:br w:type="page"/>
      </w:r>
      <w:r w:rsidDel="00000000" w:rsidR="00000000" w:rsidRPr="00000000">
        <w:rPr>
          <w:rtl w:val="0"/>
        </w:rPr>
      </w:r>
    </w:p>
    <w:p w:rsidR="00000000" w:rsidDel="00000000" w:rsidP="00000000" w:rsidRDefault="00000000" w:rsidRPr="00000000" w14:paraId="00000061">
      <w:pPr>
        <w:pBdr>
          <w:bottom w:color="c8902a" w:space="0" w:sz="8" w:val="single"/>
        </w:pBdr>
        <w:spacing w:after="100" w:before="280" w:lineRule="auto"/>
        <w:rPr/>
      </w:pPr>
      <w:r w:rsidDel="00000000" w:rsidR="00000000" w:rsidRPr="00000000">
        <w:rPr>
          <w:rFonts w:ascii="Arial" w:cs="Arial" w:eastAsia="Arial" w:hAnsi="Arial"/>
          <w:b w:val="1"/>
          <w:bCs w:val="1"/>
          <w:i w:val="0"/>
          <w:iCs w:val="0"/>
          <w:color w:val="1b3a6b"/>
          <w:sz w:val="28"/>
          <w:szCs w:val="28"/>
          <w:rtl w:val="0"/>
        </w:rPr>
        <w:t xml:space="preserve">4. Curriculum — What Students Learn</w:t>
      </w:r>
      <w:r w:rsidDel="00000000" w:rsidR="00000000" w:rsidRPr="00000000">
        <w:rPr>
          <w:rtl w:val="0"/>
        </w:rPr>
      </w:r>
    </w:p>
    <w:p w:rsidR="00000000" w:rsidDel="00000000" w:rsidP="00000000" w:rsidRDefault="00000000" w:rsidRPr="00000000" w14:paraId="00000062">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The curriculum is the answer to the first question: what do students learn? It sets out the knowledge, skills, and understanding that every student at TOWIS is entitled to receive. Without a well-designed and fully delivered curriculum, pedagogy has nothing to teach, assessment has nothing to measure, and intervention has no direction.</w:t>
      </w:r>
      <w:r w:rsidDel="00000000" w:rsidR="00000000" w:rsidRPr="00000000">
        <w:rPr>
          <w:rtl w:val="0"/>
        </w:rPr>
      </w:r>
    </w:p>
    <w:p w:rsidR="00000000" w:rsidDel="00000000" w:rsidP="00000000" w:rsidRDefault="00000000" w:rsidRPr="00000000" w14:paraId="00000063">
      <w:pPr>
        <w:spacing w:after="50" w:lineRule="auto"/>
        <w:rPr/>
      </w:pPr>
      <w:r w:rsidDel="00000000" w:rsidR="00000000" w:rsidRPr="00000000">
        <w:rPr>
          <w:rtl w:val="0"/>
        </w:rPr>
      </w:r>
    </w:p>
    <w:p w:rsidR="00000000" w:rsidDel="00000000" w:rsidP="00000000" w:rsidRDefault="00000000" w:rsidRPr="00000000" w14:paraId="00000064">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4.1  The Cambridge International Pathway</w:t>
      </w:r>
      <w:r w:rsidDel="00000000" w:rsidR="00000000" w:rsidRPr="00000000">
        <w:rPr>
          <w:rtl w:val="0"/>
        </w:rPr>
      </w:r>
    </w:p>
    <w:p w:rsidR="00000000" w:rsidDel="00000000" w:rsidP="00000000" w:rsidRDefault="00000000" w:rsidRPr="00000000" w14:paraId="00000065">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The TOWIS curriculum is built on the Cambridge International Education framework — the most internationally recognised and academically rigorous qualification pathway available to students in Myanmar. The pathway runs from Early Years through to IGCSE:</w:t>
      </w: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0"/>
        <w:gridCol w:w="2000"/>
        <w:gridCol w:w="3000"/>
        <w:gridCol w:w="2760"/>
        <w:tblGridChange w:id="0">
          <w:tblGrid>
            <w:gridCol w:w="1600"/>
            <w:gridCol w:w="2000"/>
            <w:gridCol w:w="3000"/>
            <w:gridCol w:w="276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70.0" w:type="dxa"/>
              <w:left w:w="80.0" w:type="dxa"/>
              <w:bottom w:w="70.0" w:type="dxa"/>
              <w:right w:w="80.0" w:type="dxa"/>
            </w:tcMar>
          </w:tcPr>
          <w:p w:rsidR="00000000" w:rsidDel="00000000" w:rsidP="00000000" w:rsidRDefault="00000000" w:rsidRPr="00000000" w14:paraId="00000066">
            <w:pPr>
              <w:rPr/>
            </w:pPr>
            <w:r w:rsidDel="00000000" w:rsidR="00000000" w:rsidRPr="00000000">
              <w:rPr>
                <w:rFonts w:ascii="Arial" w:cs="Arial" w:eastAsia="Arial" w:hAnsi="Arial"/>
                <w:b w:val="1"/>
                <w:bCs w:val="1"/>
                <w:i w:val="0"/>
                <w:iCs w:val="0"/>
                <w:color w:val="ffffff"/>
                <w:sz w:val="19"/>
                <w:szCs w:val="19"/>
                <w:rtl w:val="0"/>
              </w:rPr>
              <w:t xml:space="preserve">Phase</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80.0" w:type="dxa"/>
              <w:bottom w:w="70.0" w:type="dxa"/>
              <w:right w:w="80.0" w:type="dxa"/>
            </w:tcMar>
          </w:tcPr>
          <w:p w:rsidR="00000000" w:rsidDel="00000000" w:rsidP="00000000" w:rsidRDefault="00000000" w:rsidRPr="00000000" w14:paraId="00000067">
            <w:pPr>
              <w:rPr/>
            </w:pPr>
            <w:r w:rsidDel="00000000" w:rsidR="00000000" w:rsidRPr="00000000">
              <w:rPr>
                <w:rFonts w:ascii="Arial" w:cs="Arial" w:eastAsia="Arial" w:hAnsi="Arial"/>
                <w:b w:val="1"/>
                <w:bCs w:val="1"/>
                <w:i w:val="0"/>
                <w:iCs w:val="0"/>
                <w:color w:val="ffffff"/>
                <w:sz w:val="19"/>
                <w:szCs w:val="19"/>
                <w:rtl w:val="0"/>
              </w:rPr>
              <w:t xml:space="preserve">Programme</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80.0" w:type="dxa"/>
              <w:bottom w:w="70.0" w:type="dxa"/>
              <w:right w:w="80.0" w:type="dxa"/>
            </w:tcMar>
          </w:tcPr>
          <w:p w:rsidR="00000000" w:rsidDel="00000000" w:rsidP="00000000" w:rsidRDefault="00000000" w:rsidRPr="00000000" w14:paraId="00000068">
            <w:pPr>
              <w:rPr/>
            </w:pPr>
            <w:r w:rsidDel="00000000" w:rsidR="00000000" w:rsidRPr="00000000">
              <w:rPr>
                <w:rFonts w:ascii="Arial" w:cs="Arial" w:eastAsia="Arial" w:hAnsi="Arial"/>
                <w:b w:val="1"/>
                <w:bCs w:val="1"/>
                <w:i w:val="0"/>
                <w:iCs w:val="0"/>
                <w:color w:val="ffffff"/>
                <w:sz w:val="19"/>
                <w:szCs w:val="19"/>
                <w:rtl w:val="0"/>
              </w:rPr>
              <w:t xml:space="preserve">Curriculum focus</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80.0" w:type="dxa"/>
              <w:bottom w:w="70.0" w:type="dxa"/>
              <w:right w:w="80.0" w:type="dxa"/>
            </w:tcMar>
          </w:tcPr>
          <w:p w:rsidR="00000000" w:rsidDel="00000000" w:rsidP="00000000" w:rsidRDefault="00000000" w:rsidRPr="00000000" w14:paraId="00000069">
            <w:pPr>
              <w:rPr/>
            </w:pPr>
            <w:r w:rsidDel="00000000" w:rsidR="00000000" w:rsidRPr="00000000">
              <w:rPr>
                <w:rFonts w:ascii="Arial" w:cs="Arial" w:eastAsia="Arial" w:hAnsi="Arial"/>
                <w:b w:val="1"/>
                <w:bCs w:val="1"/>
                <w:i w:val="0"/>
                <w:iCs w:val="0"/>
                <w:color w:val="ffffff"/>
                <w:sz w:val="19"/>
                <w:szCs w:val="19"/>
                <w:rtl w:val="0"/>
              </w:rPr>
              <w:t xml:space="preserve">Assessment milestone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06A">
            <w:pPr>
              <w:rPr/>
            </w:pPr>
            <w:r w:rsidDel="00000000" w:rsidR="00000000" w:rsidRPr="00000000">
              <w:rPr>
                <w:rFonts w:ascii="Arial" w:cs="Arial" w:eastAsia="Arial" w:hAnsi="Arial"/>
                <w:b w:val="1"/>
                <w:bCs w:val="1"/>
                <w:i w:val="0"/>
                <w:iCs w:val="0"/>
                <w:color w:val="1b3a6b"/>
                <w:sz w:val="19"/>
                <w:szCs w:val="19"/>
                <w:rtl w:val="0"/>
              </w:rPr>
              <w:t xml:space="preserve">EYFS (3–5)</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06B">
            <w:pPr>
              <w:rPr/>
            </w:pPr>
            <w:r w:rsidDel="00000000" w:rsidR="00000000" w:rsidRPr="00000000">
              <w:rPr>
                <w:rFonts w:ascii="Arial" w:cs="Arial" w:eastAsia="Arial" w:hAnsi="Arial"/>
                <w:b w:val="0"/>
                <w:bCs w:val="0"/>
                <w:i w:val="0"/>
                <w:iCs w:val="0"/>
                <w:color w:val="1a1a1a"/>
                <w:sz w:val="19"/>
                <w:szCs w:val="19"/>
                <w:rtl w:val="0"/>
              </w:rPr>
              <w:t xml:space="preserve">Cambridge Early Years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06C">
            <w:pPr>
              <w:rPr/>
            </w:pPr>
            <w:r w:rsidDel="00000000" w:rsidR="00000000" w:rsidRPr="00000000">
              <w:rPr>
                <w:rFonts w:ascii="Arial" w:cs="Arial" w:eastAsia="Arial" w:hAnsi="Arial"/>
                <w:b w:val="0"/>
                <w:bCs w:val="0"/>
                <w:i w:val="0"/>
                <w:iCs w:val="0"/>
                <w:color w:val="1a1a1a"/>
                <w:sz w:val="19"/>
                <w:szCs w:val="19"/>
                <w:rtl w:val="0"/>
              </w:rPr>
              <w:t xml:space="preserve">Communication, personal/social development, early literacy and numeracy. Play-based enquiry. Foundation for all later learning.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06D">
            <w:pPr>
              <w:rPr/>
            </w:pPr>
            <w:r w:rsidDel="00000000" w:rsidR="00000000" w:rsidRPr="00000000">
              <w:rPr>
                <w:rFonts w:ascii="Arial" w:cs="Arial" w:eastAsia="Arial" w:hAnsi="Arial"/>
                <w:b w:val="0"/>
                <w:bCs w:val="0"/>
                <w:i w:val="0"/>
                <w:iCs w:val="0"/>
                <w:color w:val="1a1a1a"/>
                <w:sz w:val="19"/>
                <w:szCs w:val="19"/>
                <w:rtl w:val="0"/>
              </w:rPr>
              <w:t xml:space="preserve">EYFS early learning goals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6E">
            <w:pPr>
              <w:rPr/>
            </w:pPr>
            <w:r w:rsidDel="00000000" w:rsidR="00000000" w:rsidRPr="00000000">
              <w:rPr>
                <w:rFonts w:ascii="Arial" w:cs="Arial" w:eastAsia="Arial" w:hAnsi="Arial"/>
                <w:b w:val="1"/>
                <w:bCs w:val="1"/>
                <w:i w:val="0"/>
                <w:iCs w:val="0"/>
                <w:color w:val="1b3a6b"/>
                <w:sz w:val="19"/>
                <w:szCs w:val="19"/>
                <w:rtl w:val="0"/>
              </w:rPr>
              <w:t xml:space="preserve">KS1–KS2(Years 1–6)</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6F">
            <w:pPr>
              <w:rPr/>
            </w:pPr>
            <w:r w:rsidDel="00000000" w:rsidR="00000000" w:rsidRPr="00000000">
              <w:rPr>
                <w:rFonts w:ascii="Arial" w:cs="Arial" w:eastAsia="Arial" w:hAnsi="Arial"/>
                <w:b w:val="0"/>
                <w:bCs w:val="0"/>
                <w:i w:val="0"/>
                <w:iCs w:val="0"/>
                <w:color w:val="1a1a1a"/>
                <w:sz w:val="19"/>
                <w:szCs w:val="19"/>
                <w:rtl w:val="0"/>
              </w:rPr>
              <w:t xml:space="preserve">Cambridge Primary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70">
            <w:pPr>
              <w:rPr/>
            </w:pPr>
            <w:r w:rsidDel="00000000" w:rsidR="00000000" w:rsidRPr="00000000">
              <w:rPr>
                <w:rFonts w:ascii="Arial" w:cs="Arial" w:eastAsia="Arial" w:hAnsi="Arial"/>
                <w:b w:val="0"/>
                <w:bCs w:val="0"/>
                <w:i w:val="0"/>
                <w:iCs w:val="0"/>
                <w:color w:val="1a1a1a"/>
                <w:sz w:val="19"/>
                <w:szCs w:val="19"/>
                <w:rtl w:val="0"/>
              </w:rPr>
              <w:t xml:space="preserve">English as First Language, Mathematics, Science, Global Perspectives, Primary Computing, Myanmar Language, Chinese, Social Studies, Art, Music, PE.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71">
            <w:pPr>
              <w:rPr/>
            </w:pPr>
            <w:r w:rsidDel="00000000" w:rsidR="00000000" w:rsidRPr="00000000">
              <w:rPr>
                <w:rFonts w:ascii="Arial" w:cs="Arial" w:eastAsia="Arial" w:hAnsi="Arial"/>
                <w:b w:val="0"/>
                <w:bCs w:val="0"/>
                <w:i w:val="0"/>
                <w:iCs w:val="0"/>
                <w:color w:val="1a1a1a"/>
                <w:sz w:val="19"/>
                <w:szCs w:val="19"/>
                <w:rtl w:val="0"/>
              </w:rPr>
              <w:t xml:space="preserve">Cambridge Primary Checkpoint (Year 6)</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072">
            <w:pPr>
              <w:rPr/>
            </w:pPr>
            <w:r w:rsidDel="00000000" w:rsidR="00000000" w:rsidRPr="00000000">
              <w:rPr>
                <w:rFonts w:ascii="Arial" w:cs="Arial" w:eastAsia="Arial" w:hAnsi="Arial"/>
                <w:b w:val="1"/>
                <w:bCs w:val="1"/>
                <w:i w:val="0"/>
                <w:iCs w:val="0"/>
                <w:color w:val="1b3a6b"/>
                <w:sz w:val="19"/>
                <w:szCs w:val="19"/>
                <w:rtl w:val="0"/>
              </w:rPr>
              <w:t xml:space="preserve">KS3 (Years 7–9)</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073">
            <w:pPr>
              <w:rPr/>
            </w:pPr>
            <w:r w:rsidDel="00000000" w:rsidR="00000000" w:rsidRPr="00000000">
              <w:rPr>
                <w:rFonts w:ascii="Arial" w:cs="Arial" w:eastAsia="Arial" w:hAnsi="Arial"/>
                <w:b w:val="0"/>
                <w:bCs w:val="0"/>
                <w:i w:val="0"/>
                <w:iCs w:val="0"/>
                <w:color w:val="1a1a1a"/>
                <w:sz w:val="19"/>
                <w:szCs w:val="19"/>
                <w:rtl w:val="0"/>
              </w:rPr>
              <w:t xml:space="preserve">Cambridge Lower Secondary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074">
            <w:pPr>
              <w:rPr/>
            </w:pPr>
            <w:r w:rsidDel="00000000" w:rsidR="00000000" w:rsidRPr="00000000">
              <w:rPr>
                <w:rFonts w:ascii="Arial" w:cs="Arial" w:eastAsia="Arial" w:hAnsi="Arial"/>
                <w:b w:val="0"/>
                <w:bCs w:val="0"/>
                <w:i w:val="0"/>
                <w:iCs w:val="0"/>
                <w:color w:val="1a1a1a"/>
                <w:sz w:val="19"/>
                <w:szCs w:val="19"/>
                <w:rtl w:val="0"/>
              </w:rPr>
              <w:t xml:space="preserve">Subject depth increases. English, Maths, Science, Global Perspectives, Lower Secondary Computing, Business Studies, Economics, Myanmar, Chinese, PE, Arts.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075">
            <w:pPr>
              <w:rPr/>
            </w:pPr>
            <w:r w:rsidDel="00000000" w:rsidR="00000000" w:rsidRPr="00000000">
              <w:rPr>
                <w:rFonts w:ascii="Arial" w:cs="Arial" w:eastAsia="Arial" w:hAnsi="Arial"/>
                <w:b w:val="0"/>
                <w:bCs w:val="0"/>
                <w:i w:val="0"/>
                <w:iCs w:val="0"/>
                <w:color w:val="1a1a1a"/>
                <w:sz w:val="19"/>
                <w:szCs w:val="19"/>
                <w:rtl w:val="0"/>
              </w:rPr>
              <w:t xml:space="preserve">Cambridge Lower Secondary Checkpoint (Year 9)</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76">
            <w:pPr>
              <w:rPr/>
            </w:pPr>
            <w:r w:rsidDel="00000000" w:rsidR="00000000" w:rsidRPr="00000000">
              <w:rPr>
                <w:rFonts w:ascii="Arial" w:cs="Arial" w:eastAsia="Arial" w:hAnsi="Arial"/>
                <w:b w:val="1"/>
                <w:bCs w:val="1"/>
                <w:i w:val="0"/>
                <w:iCs w:val="0"/>
                <w:color w:val="1b3a6b"/>
                <w:sz w:val="19"/>
                <w:szCs w:val="19"/>
                <w:rtl w:val="0"/>
              </w:rPr>
              <w:t xml:space="preserve">KS4 (Years 10–11)</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77">
            <w:pPr>
              <w:rPr/>
            </w:pPr>
            <w:r w:rsidDel="00000000" w:rsidR="00000000" w:rsidRPr="00000000">
              <w:rPr>
                <w:rFonts w:ascii="Arial" w:cs="Arial" w:eastAsia="Arial" w:hAnsi="Arial"/>
                <w:b w:val="0"/>
                <w:bCs w:val="0"/>
                <w:i w:val="0"/>
                <w:iCs w:val="0"/>
                <w:color w:val="1a1a1a"/>
                <w:sz w:val="19"/>
                <w:szCs w:val="19"/>
                <w:rtl w:val="0"/>
              </w:rPr>
              <w:t xml:space="preserve">Cambridge IGCSE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78">
            <w:pPr>
              <w:rPr/>
            </w:pPr>
            <w:r w:rsidDel="00000000" w:rsidR="00000000" w:rsidRPr="00000000">
              <w:rPr>
                <w:rFonts w:ascii="Arial" w:cs="Arial" w:eastAsia="Arial" w:hAnsi="Arial"/>
                <w:b w:val="0"/>
                <w:bCs w:val="0"/>
                <w:i w:val="0"/>
                <w:iCs w:val="0"/>
                <w:color w:val="1a1a1a"/>
                <w:sz w:val="19"/>
                <w:szCs w:val="19"/>
                <w:rtl w:val="0"/>
              </w:rPr>
              <w:t xml:space="preserve">English First Language, Mathematics, Physics, Coordinated Science, Business Studies, Economics, Accounting, Computing. Myanmar, Arts, PE continue.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79">
            <w:pPr>
              <w:rPr/>
            </w:pPr>
            <w:r w:rsidDel="00000000" w:rsidR="00000000" w:rsidRPr="00000000">
              <w:rPr>
                <w:rFonts w:ascii="Arial" w:cs="Arial" w:eastAsia="Arial" w:hAnsi="Arial"/>
                <w:b w:val="0"/>
                <w:bCs w:val="0"/>
                <w:i w:val="0"/>
                <w:iCs w:val="0"/>
                <w:color w:val="1a1a1a"/>
                <w:sz w:val="19"/>
                <w:szCs w:val="19"/>
                <w:rtl w:val="0"/>
              </w:rPr>
              <w:t xml:space="preserve">Cambridge IGCSE — British Council (BU001) external examinations</w:t>
            </w:r>
            <w:r w:rsidDel="00000000" w:rsidR="00000000" w:rsidRPr="00000000">
              <w:rPr>
                <w:rtl w:val="0"/>
              </w:rPr>
            </w:r>
          </w:p>
        </w:tc>
      </w:tr>
    </w:tbl>
    <w:p w:rsidR="00000000" w:rsidDel="00000000" w:rsidP="00000000" w:rsidRDefault="00000000" w:rsidRPr="00000000" w14:paraId="0000007A">
      <w:pPr>
        <w:spacing w:after="100" w:lineRule="auto"/>
        <w:rPr/>
      </w:pPr>
      <w:r w:rsidDel="00000000" w:rsidR="00000000" w:rsidRPr="00000000">
        <w:rPr>
          <w:rtl w:val="0"/>
        </w:rPr>
      </w:r>
    </w:p>
    <w:p w:rsidR="00000000" w:rsidDel="00000000" w:rsidP="00000000" w:rsidRDefault="00000000" w:rsidRPr="00000000" w14:paraId="0000007B">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4.2  The Curriculum Planning Model — Knowledge, Skills, Understanding</w:t>
      </w:r>
      <w:r w:rsidDel="00000000" w:rsidR="00000000" w:rsidRPr="00000000">
        <w:rPr>
          <w:rtl w:val="0"/>
        </w:rPr>
      </w:r>
    </w:p>
    <w:p w:rsidR="00000000" w:rsidDel="00000000" w:rsidP="00000000" w:rsidRDefault="00000000" w:rsidRPr="00000000" w14:paraId="0000007C">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Every teacher at TOWIS plans through three integrated layers: Knowledge (what students need to know), Skills (what students can do with that knowledge), and Understanding (how students can apply it in new contexts). Planning flows across three timeframes:</w:t>
      </w: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0b1a6b" w:space="0" w:sz="4" w:val="single"/>
              <w:left w:color="0b1a6b" w:space="0" w:sz="4" w:val="single"/>
              <w:bottom w:color="0b1a6b" w:space="0" w:sz="4" w:val="single"/>
              <w:right w:color="0b1a6b" w:space="0" w:sz="4" w:val="single"/>
            </w:tcBorders>
            <w:shd w:fill="e8eaf6" w:val="clear"/>
            <w:tcMar>
              <w:top w:w="80.0" w:type="dxa"/>
              <w:left w:w="80.0" w:type="dxa"/>
              <w:bottom w:w="80.0" w:type="dxa"/>
              <w:right w:w="80.0" w:type="dxa"/>
            </w:tcMar>
          </w:tcPr>
          <w:p w:rsidR="00000000" w:rsidDel="00000000" w:rsidP="00000000" w:rsidRDefault="00000000" w:rsidRPr="00000000" w14:paraId="0000007D">
            <w:pPr>
              <w:jc w:val="center"/>
              <w:rPr/>
            </w:pPr>
            <w:r w:rsidDel="00000000" w:rsidR="00000000" w:rsidRPr="00000000">
              <w:rPr>
                <w:rFonts w:ascii="Arial" w:cs="Arial" w:eastAsia="Arial" w:hAnsi="Arial"/>
                <w:b w:val="1"/>
                <w:bCs w:val="1"/>
                <w:i w:val="0"/>
                <w:iCs w:val="0"/>
                <w:color w:val="0b1a6b"/>
                <w:sz w:val="21"/>
                <w:szCs w:val="21"/>
                <w:rtl w:val="0"/>
              </w:rPr>
              <w:t xml:space="preserve">Long-Term Planning</w:t>
            </w:r>
            <w:r w:rsidDel="00000000" w:rsidR="00000000" w:rsidRPr="00000000">
              <w:rPr>
                <w:rtl w:val="0"/>
              </w:rPr>
            </w:r>
          </w:p>
        </w:tc>
        <w:tc>
          <w:tcPr>
            <w:tcBorders>
              <w:top w:color="1565c0" w:space="0" w:sz="4" w:val="single"/>
              <w:left w:color="1565c0" w:space="0" w:sz="4" w:val="single"/>
              <w:bottom w:color="1565c0" w:space="0" w:sz="4" w:val="single"/>
              <w:right w:color="1565c0" w:space="0" w:sz="4" w:val="single"/>
            </w:tcBorders>
            <w:shd w:fill="e3f2fd" w:val="clear"/>
            <w:tcMar>
              <w:top w:w="80.0" w:type="dxa"/>
              <w:left w:w="80.0" w:type="dxa"/>
              <w:bottom w:w="80.0" w:type="dxa"/>
              <w:right w:w="80.0" w:type="dxa"/>
            </w:tcMar>
          </w:tcPr>
          <w:p w:rsidR="00000000" w:rsidDel="00000000" w:rsidP="00000000" w:rsidRDefault="00000000" w:rsidRPr="00000000" w14:paraId="0000007E">
            <w:pPr>
              <w:jc w:val="center"/>
              <w:rPr/>
            </w:pPr>
            <w:r w:rsidDel="00000000" w:rsidR="00000000" w:rsidRPr="00000000">
              <w:rPr>
                <w:rFonts w:ascii="Arial" w:cs="Arial" w:eastAsia="Arial" w:hAnsi="Arial"/>
                <w:b w:val="1"/>
                <w:bCs w:val="1"/>
                <w:i w:val="0"/>
                <w:iCs w:val="0"/>
                <w:color w:val="1565c0"/>
                <w:sz w:val="21"/>
                <w:szCs w:val="21"/>
                <w:rtl w:val="0"/>
              </w:rPr>
              <w:t xml:space="preserve">Medium-Term Planning</w:t>
            </w:r>
            <w:r w:rsidDel="00000000" w:rsidR="00000000" w:rsidRPr="00000000">
              <w:rPr>
                <w:rtl w:val="0"/>
              </w:rPr>
            </w:r>
          </w:p>
        </w:tc>
        <w:tc>
          <w:tcPr>
            <w:tcBorders>
              <w:top w:color="2e7d32" w:space="0" w:sz="4" w:val="single"/>
              <w:left w:color="2e7d32" w:space="0" w:sz="4" w:val="single"/>
              <w:bottom w:color="2e7d32" w:space="0" w:sz="4" w:val="single"/>
              <w:right w:color="2e7d32" w:space="0" w:sz="4" w:val="single"/>
            </w:tcBorders>
            <w:shd w:fill="e8f5e9" w:val="clear"/>
            <w:tcMar>
              <w:top w:w="80.0" w:type="dxa"/>
              <w:left w:w="80.0" w:type="dxa"/>
              <w:bottom w:w="80.0" w:type="dxa"/>
              <w:right w:w="80.0" w:type="dxa"/>
            </w:tcMar>
          </w:tcPr>
          <w:p w:rsidR="00000000" w:rsidDel="00000000" w:rsidP="00000000" w:rsidRDefault="00000000" w:rsidRPr="00000000" w14:paraId="0000007F">
            <w:pPr>
              <w:jc w:val="center"/>
              <w:rPr/>
            </w:pPr>
            <w:r w:rsidDel="00000000" w:rsidR="00000000" w:rsidRPr="00000000">
              <w:rPr>
                <w:rFonts w:ascii="Arial" w:cs="Arial" w:eastAsia="Arial" w:hAnsi="Arial"/>
                <w:b w:val="1"/>
                <w:bCs w:val="1"/>
                <w:i w:val="0"/>
                <w:iCs w:val="0"/>
                <w:color w:val="2e7d32"/>
                <w:sz w:val="21"/>
                <w:szCs w:val="21"/>
                <w:rtl w:val="0"/>
              </w:rPr>
              <w:t xml:space="preserve">Short-Term Planning</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100.0" w:type="dxa"/>
              <w:left w:w="100.0" w:type="dxa"/>
              <w:bottom w:w="100.0" w:type="dxa"/>
              <w:right w:w="100.0" w:type="dxa"/>
            </w:tcMar>
          </w:tcPr>
          <w:p w:rsidR="00000000" w:rsidDel="00000000" w:rsidP="00000000" w:rsidRDefault="00000000" w:rsidRPr="00000000" w14:paraId="00000080">
            <w:pPr>
              <w:rPr/>
            </w:pPr>
            <w:r w:rsidDel="00000000" w:rsidR="00000000" w:rsidRPr="00000000">
              <w:rPr>
                <w:rFonts w:ascii="Arial" w:cs="Arial" w:eastAsia="Arial" w:hAnsi="Arial"/>
                <w:b w:val="0"/>
                <w:bCs w:val="0"/>
                <w:i w:val="0"/>
                <w:iCs w:val="0"/>
                <w:color w:val="1a1a1a"/>
                <w:sz w:val="19"/>
                <w:szCs w:val="19"/>
                <w:rtl w:val="0"/>
              </w:rPr>
              <w:t xml:space="preserve">Structured across key stages.</w:t>
            </w:r>
            <w:r w:rsidDel="00000000" w:rsidR="00000000" w:rsidRPr="00000000">
              <w:rPr>
                <w:rtl w:val="0"/>
              </w:rPr>
            </w:r>
          </w:p>
          <w:p w:rsidR="00000000" w:rsidDel="00000000" w:rsidP="00000000" w:rsidRDefault="00000000" w:rsidRPr="00000000" w14:paraId="00000081">
            <w:pPr>
              <w:spacing w:before="40" w:lineRule="auto"/>
              <w:rPr/>
            </w:pPr>
            <w:r w:rsidDel="00000000" w:rsidR="00000000" w:rsidRPr="00000000">
              <w:rPr>
                <w:rFonts w:ascii="Arial" w:cs="Arial" w:eastAsia="Arial" w:hAnsi="Arial"/>
                <w:b w:val="0"/>
                <w:bCs w:val="0"/>
                <w:i w:val="0"/>
                <w:iCs w:val="0"/>
                <w:color w:val="1a1a1a"/>
                <w:sz w:val="19"/>
                <w:szCs w:val="19"/>
                <w:rtl w:val="0"/>
              </w:rPr>
              <w:t xml:space="preserve">Cambridge frameworks mapped to year groups. Shared with parents each term via ClassDojo. Shows what students will learn across the full year.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100.0" w:type="dxa"/>
              <w:left w:w="100.0" w:type="dxa"/>
              <w:bottom w:w="100.0" w:type="dxa"/>
              <w:right w:w="100.0" w:type="dxa"/>
            </w:tcMar>
          </w:tcPr>
          <w:p w:rsidR="00000000" w:rsidDel="00000000" w:rsidP="00000000" w:rsidRDefault="00000000" w:rsidRPr="00000000" w14:paraId="00000082">
            <w:pPr>
              <w:rPr/>
            </w:pPr>
            <w:r w:rsidDel="00000000" w:rsidR="00000000" w:rsidRPr="00000000">
              <w:rPr>
                <w:rFonts w:ascii="Arial" w:cs="Arial" w:eastAsia="Arial" w:hAnsi="Arial"/>
                <w:b w:val="0"/>
                <w:bCs w:val="0"/>
                <w:i w:val="0"/>
                <w:iCs w:val="0"/>
                <w:color w:val="1a1a1a"/>
                <w:sz w:val="19"/>
                <w:szCs w:val="19"/>
                <w:rtl w:val="0"/>
              </w:rPr>
              <w:t xml:space="preserve">Organised into quarterly plans.</w:t>
            </w:r>
            <w:r w:rsidDel="00000000" w:rsidR="00000000" w:rsidRPr="00000000">
              <w:rPr>
                <w:rtl w:val="0"/>
              </w:rPr>
            </w:r>
          </w:p>
          <w:p w:rsidR="00000000" w:rsidDel="00000000" w:rsidP="00000000" w:rsidRDefault="00000000" w:rsidRPr="00000000" w14:paraId="00000083">
            <w:pPr>
              <w:spacing w:before="40" w:lineRule="auto"/>
              <w:rPr/>
            </w:pPr>
            <w:r w:rsidDel="00000000" w:rsidR="00000000" w:rsidRPr="00000000">
              <w:rPr>
                <w:rFonts w:ascii="Arial" w:cs="Arial" w:eastAsia="Arial" w:hAnsi="Arial"/>
                <w:b w:val="0"/>
                <w:bCs w:val="0"/>
                <w:i w:val="0"/>
                <w:iCs w:val="0"/>
                <w:color w:val="1a1a1a"/>
                <w:sz w:val="19"/>
                <w:szCs w:val="19"/>
                <w:rtl w:val="0"/>
              </w:rPr>
              <w:t xml:space="preserve">Scheme of work for each unit. Cambridge learning objectives explicitly mapped. Key vocabulary listed. End-of-quarter project at three levels: Green, Sky Blue, Space Blue.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100.0" w:type="dxa"/>
              <w:left w:w="100.0" w:type="dxa"/>
              <w:bottom w:w="100.0" w:type="dxa"/>
              <w:right w:w="100.0" w:type="dxa"/>
            </w:tcMar>
          </w:tcPr>
          <w:p w:rsidR="00000000" w:rsidDel="00000000" w:rsidP="00000000" w:rsidRDefault="00000000" w:rsidRPr="00000000" w14:paraId="00000084">
            <w:pPr>
              <w:rPr/>
            </w:pPr>
            <w:r w:rsidDel="00000000" w:rsidR="00000000" w:rsidRPr="00000000">
              <w:rPr>
                <w:rFonts w:ascii="Arial" w:cs="Arial" w:eastAsia="Arial" w:hAnsi="Arial"/>
                <w:b w:val="0"/>
                <w:bCs w:val="0"/>
                <w:i w:val="0"/>
                <w:iCs w:val="0"/>
                <w:color w:val="1a1a1a"/>
                <w:sz w:val="19"/>
                <w:szCs w:val="19"/>
                <w:rtl w:val="0"/>
              </w:rPr>
              <w:t xml:space="preserve">Flexible weekly and daily lessons.</w:t>
            </w:r>
            <w:r w:rsidDel="00000000" w:rsidR="00000000" w:rsidRPr="00000000">
              <w:rPr>
                <w:rtl w:val="0"/>
              </w:rPr>
            </w:r>
          </w:p>
          <w:p w:rsidR="00000000" w:rsidDel="00000000" w:rsidP="00000000" w:rsidRDefault="00000000" w:rsidRPr="00000000" w14:paraId="00000085">
            <w:pPr>
              <w:spacing w:before="40" w:lineRule="auto"/>
              <w:rPr/>
            </w:pPr>
            <w:r w:rsidDel="00000000" w:rsidR="00000000" w:rsidRPr="00000000">
              <w:rPr>
                <w:rFonts w:ascii="Arial" w:cs="Arial" w:eastAsia="Arial" w:hAnsi="Arial"/>
                <w:b w:val="0"/>
                <w:bCs w:val="0"/>
                <w:i w:val="0"/>
                <w:iCs w:val="0"/>
                <w:color w:val="1a1a1a"/>
                <w:sz w:val="19"/>
                <w:szCs w:val="19"/>
                <w:rtl w:val="0"/>
              </w:rPr>
              <w:t xml:space="preserve">Learning objective, success criteria at three levels (All/Most/Few), differentiated activities, assessment check. Must show Blue Zone challenge task.</w:t>
            </w:r>
            <w:r w:rsidDel="00000000" w:rsidR="00000000" w:rsidRPr="00000000">
              <w:rPr>
                <w:rtl w:val="0"/>
              </w:rPr>
            </w:r>
          </w:p>
        </w:tc>
      </w:tr>
    </w:tbl>
    <w:p w:rsidR="00000000" w:rsidDel="00000000" w:rsidP="00000000" w:rsidRDefault="00000000" w:rsidRPr="00000000" w14:paraId="00000086">
      <w:pPr>
        <w:spacing w:after="50" w:lineRule="auto"/>
        <w:rPr/>
      </w:pPr>
      <w:r w:rsidDel="00000000" w:rsidR="00000000" w:rsidRPr="00000000">
        <w:rPr>
          <w:rtl w:val="0"/>
        </w:rPr>
      </w:r>
    </w:p>
    <w:p w:rsidR="00000000" w:rsidDel="00000000" w:rsidP="00000000" w:rsidRDefault="00000000" w:rsidRPr="00000000" w14:paraId="00000087">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Every short-term plan must explicitly show: the three-level success criteria (All/Most/Few mapped to Green/Sky Blue/Space Blue), the differentiated tasks, and the Blue Zone challenge activity. A plan that has a single undifferentiated task for all students is not complete.</w:t>
      </w:r>
      <w:r w:rsidDel="00000000" w:rsidR="00000000" w:rsidRPr="00000000">
        <w:rPr>
          <w:rtl w:val="0"/>
        </w:rPr>
      </w:r>
    </w:p>
    <w:p w:rsidR="00000000" w:rsidDel="00000000" w:rsidP="00000000" w:rsidRDefault="00000000" w:rsidRPr="00000000" w14:paraId="00000088">
      <w:pPr>
        <w:spacing w:after="200" w:lineRule="auto"/>
        <w:rPr/>
      </w:pPr>
      <w:r w:rsidDel="00000000" w:rsidR="00000000" w:rsidRPr="00000000">
        <w:rPr>
          <w:rtl w:val="0"/>
        </w:rPr>
      </w:r>
    </w:p>
    <w:p w:rsidR="00000000" w:rsidDel="00000000" w:rsidP="00000000" w:rsidRDefault="00000000" w:rsidRPr="00000000" w14:paraId="00000089">
      <w:pPr>
        <w:rPr/>
      </w:pPr>
      <w:r w:rsidDel="00000000" w:rsidR="00000000" w:rsidRPr="00000000">
        <w:br w:type="page"/>
      </w:r>
      <w:r w:rsidDel="00000000" w:rsidR="00000000" w:rsidRPr="00000000">
        <w:rPr>
          <w:rtl w:val="0"/>
        </w:rPr>
      </w:r>
    </w:p>
    <w:p w:rsidR="00000000" w:rsidDel="00000000" w:rsidP="00000000" w:rsidRDefault="00000000" w:rsidRPr="00000000" w14:paraId="0000008A">
      <w:pPr>
        <w:pBdr>
          <w:bottom w:color="c8902a" w:space="0" w:sz="8" w:val="single"/>
        </w:pBdr>
        <w:spacing w:after="100" w:before="280" w:lineRule="auto"/>
        <w:rPr/>
      </w:pPr>
      <w:r w:rsidDel="00000000" w:rsidR="00000000" w:rsidRPr="00000000">
        <w:rPr>
          <w:rFonts w:ascii="Arial" w:cs="Arial" w:eastAsia="Arial" w:hAnsi="Arial"/>
          <w:b w:val="1"/>
          <w:bCs w:val="1"/>
          <w:i w:val="0"/>
          <w:iCs w:val="0"/>
          <w:color w:val="1b3a6b"/>
          <w:sz w:val="28"/>
          <w:szCs w:val="28"/>
          <w:rtl w:val="0"/>
        </w:rPr>
        <w:t xml:space="preserve">5. Pedagogy — How Students Learn</w:t>
      </w:r>
      <w:r w:rsidDel="00000000" w:rsidR="00000000" w:rsidRPr="00000000">
        <w:rPr>
          <w:rtl w:val="0"/>
        </w:rPr>
      </w:r>
    </w:p>
    <w:p w:rsidR="00000000" w:rsidDel="00000000" w:rsidP="00000000" w:rsidRDefault="00000000" w:rsidRPr="00000000" w14:paraId="0000008B">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Pedagogy is the bridge between the curriculum and the student. The best curriculum in the world achieves nothing if it is not taught effectively. At TOWIS, effective teaching is defined, observed, and held to account — not assumed. The baseline is Quality First Teaching. The aspiration is that every lesson is both challenging and supportive enough to move every student upward through the bands.</w:t>
      </w:r>
      <w:r w:rsidDel="00000000" w:rsidR="00000000" w:rsidRPr="00000000">
        <w:rPr>
          <w:rtl w:val="0"/>
        </w:rPr>
      </w:r>
    </w:p>
    <w:p w:rsidR="00000000" w:rsidDel="00000000" w:rsidP="00000000" w:rsidRDefault="00000000" w:rsidRPr="00000000" w14:paraId="0000008C">
      <w:pPr>
        <w:spacing w:after="50" w:lineRule="auto"/>
        <w:rPr/>
      </w:pPr>
      <w:r w:rsidDel="00000000" w:rsidR="00000000" w:rsidRPr="00000000">
        <w:rPr>
          <w:rtl w:val="0"/>
        </w:rPr>
      </w:r>
    </w:p>
    <w:p w:rsidR="00000000" w:rsidDel="00000000" w:rsidP="00000000" w:rsidRDefault="00000000" w:rsidRPr="00000000" w14:paraId="0000008D">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5.1  Learning Objectives and Three-Level Success Criteria</w:t>
      </w:r>
      <w:r w:rsidDel="00000000" w:rsidR="00000000" w:rsidRPr="00000000">
        <w:rPr>
          <w:rtl w:val="0"/>
        </w:rPr>
      </w:r>
    </w:p>
    <w:p w:rsidR="00000000" w:rsidDel="00000000" w:rsidP="00000000" w:rsidRDefault="00000000" w:rsidRPr="00000000" w14:paraId="0000008E">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Every lesson begins with a clearly stated learning objective and three-level success criteria displayed on the board and explained to students. This is not optional — it is the foundation of fair and transparent teaching.</w:t>
      </w:r>
      <w:r w:rsidDel="00000000" w:rsidR="00000000" w:rsidRPr="00000000">
        <w:rPr>
          <w:rtl w:val="0"/>
        </w:rPr>
      </w:r>
    </w:p>
    <w:p w:rsidR="00000000" w:rsidDel="00000000" w:rsidP="00000000" w:rsidRDefault="00000000" w:rsidRPr="00000000" w14:paraId="0000008F">
      <w:pPr>
        <w:spacing w:after="50" w:lineRule="auto"/>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2e7d32" w:space="0" w:sz="4" w:val="single"/>
              <w:left w:color="2e7d32" w:space="0" w:sz="4" w:val="single"/>
              <w:bottom w:color="2e7d32" w:space="0" w:sz="4" w:val="single"/>
              <w:right w:color="2e7d32" w:space="0" w:sz="4" w:val="single"/>
            </w:tcBorders>
            <w:shd w:fill="e8f5e9" w:val="clear"/>
            <w:tcMar>
              <w:top w:w="80.0" w:type="dxa"/>
              <w:left w:w="80.0" w:type="dxa"/>
              <w:bottom w:w="80.0" w:type="dxa"/>
              <w:right w:w="80.0" w:type="dxa"/>
            </w:tcMar>
          </w:tcPr>
          <w:p w:rsidR="00000000" w:rsidDel="00000000" w:rsidP="00000000" w:rsidRDefault="00000000" w:rsidRPr="00000000" w14:paraId="00000090">
            <w:pPr>
              <w:jc w:val="center"/>
              <w:rPr/>
            </w:pPr>
            <w:r w:rsidDel="00000000" w:rsidR="00000000" w:rsidRPr="00000000">
              <w:rPr>
                <w:rFonts w:ascii="Arial" w:cs="Arial" w:eastAsia="Arial" w:hAnsi="Arial"/>
                <w:b w:val="1"/>
                <w:bCs w:val="1"/>
                <w:i w:val="0"/>
                <w:iCs w:val="0"/>
                <w:color w:val="2e7d32"/>
                <w:sz w:val="21"/>
                <w:szCs w:val="21"/>
                <w:rtl w:val="0"/>
              </w:rPr>
              <w:t xml:space="preserve">GREEN — Expected</w:t>
            </w:r>
            <w:r w:rsidDel="00000000" w:rsidR="00000000" w:rsidRPr="00000000">
              <w:rPr>
                <w:rtl w:val="0"/>
              </w:rPr>
            </w:r>
          </w:p>
        </w:tc>
        <w:tc>
          <w:tcPr>
            <w:tcBorders>
              <w:top w:color="1565c0" w:space="0" w:sz="4" w:val="single"/>
              <w:left w:color="1565c0" w:space="0" w:sz="4" w:val="single"/>
              <w:bottom w:color="1565c0" w:space="0" w:sz="4" w:val="single"/>
              <w:right w:color="1565c0" w:space="0" w:sz="4" w:val="single"/>
            </w:tcBorders>
            <w:shd w:fill="e3f2fd" w:val="clear"/>
            <w:tcMar>
              <w:top w:w="80.0" w:type="dxa"/>
              <w:left w:w="80.0" w:type="dxa"/>
              <w:bottom w:w="80.0" w:type="dxa"/>
              <w:right w:w="80.0" w:type="dxa"/>
            </w:tcMar>
          </w:tcPr>
          <w:p w:rsidR="00000000" w:rsidDel="00000000" w:rsidP="00000000" w:rsidRDefault="00000000" w:rsidRPr="00000000" w14:paraId="00000091">
            <w:pPr>
              <w:jc w:val="center"/>
              <w:rPr/>
            </w:pPr>
            <w:r w:rsidDel="00000000" w:rsidR="00000000" w:rsidRPr="00000000">
              <w:rPr>
                <w:rFonts w:ascii="Arial" w:cs="Arial" w:eastAsia="Arial" w:hAnsi="Arial"/>
                <w:b w:val="1"/>
                <w:bCs w:val="1"/>
                <w:i w:val="0"/>
                <w:iCs w:val="0"/>
                <w:color w:val="1565c0"/>
                <w:sz w:val="21"/>
                <w:szCs w:val="21"/>
                <w:rtl w:val="0"/>
              </w:rPr>
              <w:t xml:space="preserve">SKY BLUE — Above Expected</w:t>
            </w:r>
            <w:r w:rsidDel="00000000" w:rsidR="00000000" w:rsidRPr="00000000">
              <w:rPr>
                <w:rtl w:val="0"/>
              </w:rPr>
            </w:r>
          </w:p>
        </w:tc>
        <w:tc>
          <w:tcPr>
            <w:tcBorders>
              <w:top w:color="0b1a6b" w:space="0" w:sz="4" w:val="single"/>
              <w:left w:color="0b1a6b" w:space="0" w:sz="4" w:val="single"/>
              <w:bottom w:color="0b1a6b" w:space="0" w:sz="4" w:val="single"/>
              <w:right w:color="0b1a6b" w:space="0" w:sz="4" w:val="single"/>
            </w:tcBorders>
            <w:shd w:fill="e8eaf6" w:val="clear"/>
            <w:tcMar>
              <w:top w:w="80.0" w:type="dxa"/>
              <w:left w:w="80.0" w:type="dxa"/>
              <w:bottom w:w="80.0" w:type="dxa"/>
              <w:right w:w="80.0" w:type="dxa"/>
            </w:tcMar>
          </w:tcPr>
          <w:p w:rsidR="00000000" w:rsidDel="00000000" w:rsidP="00000000" w:rsidRDefault="00000000" w:rsidRPr="00000000" w14:paraId="00000092">
            <w:pPr>
              <w:jc w:val="center"/>
              <w:rPr/>
            </w:pPr>
            <w:r w:rsidDel="00000000" w:rsidR="00000000" w:rsidRPr="00000000">
              <w:rPr>
                <w:rFonts w:ascii="Arial" w:cs="Arial" w:eastAsia="Arial" w:hAnsi="Arial"/>
                <w:b w:val="1"/>
                <w:bCs w:val="1"/>
                <w:i w:val="0"/>
                <w:iCs w:val="0"/>
                <w:color w:val="0b1a6b"/>
                <w:sz w:val="20"/>
                <w:szCs w:val="20"/>
                <w:rtl w:val="0"/>
              </w:rPr>
              <w:t xml:space="preserve">SPACE BLUE — Higher Challenge</w:t>
            </w:r>
            <w:r w:rsidDel="00000000" w:rsidR="00000000" w:rsidRPr="00000000">
              <w:rPr>
                <w:rtl w:val="0"/>
              </w:rPr>
            </w:r>
          </w:p>
        </w:tc>
      </w:tr>
      <w:tr>
        <w:trPr>
          <w:cantSplit w:val="0"/>
          <w:tblHeader w:val="0"/>
        </w:trPr>
        <w:tc>
          <w:tcPr>
            <w:tcBorders>
              <w:top w:color="2e7d32" w:space="0" w:sz="4" w:val="single"/>
              <w:left w:color="2e7d32" w:space="0" w:sz="4" w:val="single"/>
              <w:bottom w:color="2e7d32" w:space="0" w:sz="4" w:val="single"/>
              <w:right w:color="2e7d32" w:space="0" w:sz="4" w:val="single"/>
            </w:tcBorders>
            <w:shd w:fill="e8f5e9" w:val="clear"/>
            <w:tcMar>
              <w:top w:w="100.0" w:type="dxa"/>
              <w:left w:w="100.0" w:type="dxa"/>
              <w:bottom w:w="100.0" w:type="dxa"/>
              <w:right w:w="100.0" w:type="dxa"/>
            </w:tcMar>
          </w:tcPr>
          <w:p w:rsidR="00000000" w:rsidDel="00000000" w:rsidP="00000000" w:rsidRDefault="00000000" w:rsidRPr="00000000" w14:paraId="00000093">
            <w:pPr>
              <w:jc w:val="center"/>
              <w:rPr/>
            </w:pPr>
            <w:r w:rsidDel="00000000" w:rsidR="00000000" w:rsidRPr="00000000">
              <w:rPr>
                <w:rFonts w:ascii="Arial" w:cs="Arial" w:eastAsia="Arial" w:hAnsi="Arial"/>
                <w:b w:val="0"/>
                <w:bCs w:val="0"/>
                <w:i w:val="0"/>
                <w:iCs w:val="0"/>
                <w:color w:val="2e7d32"/>
                <w:sz w:val="20"/>
                <w:szCs w:val="20"/>
                <w:rtl w:val="0"/>
              </w:rPr>
              <w:t xml:space="preserve">ALL student sshould be able to do this</w:t>
            </w:r>
            <w:r w:rsidDel="00000000" w:rsidR="00000000" w:rsidRPr="00000000">
              <w:rPr>
                <w:rtl w:val="0"/>
              </w:rPr>
            </w:r>
          </w:p>
          <w:p w:rsidR="00000000" w:rsidDel="00000000" w:rsidP="00000000" w:rsidRDefault="00000000" w:rsidRPr="00000000" w14:paraId="00000094">
            <w:pPr>
              <w:spacing w:before="40" w:lineRule="auto"/>
              <w:jc w:val="center"/>
              <w:rPr/>
            </w:pPr>
            <w:r w:rsidDel="00000000" w:rsidR="00000000" w:rsidRPr="00000000">
              <w:rPr>
                <w:rFonts w:ascii="Arial" w:cs="Arial" w:eastAsia="Arial" w:hAnsi="Arial"/>
                <w:b w:val="0"/>
                <w:bCs w:val="0"/>
                <w:i w:val="1"/>
                <w:iCs w:val="1"/>
                <w:color w:val="1a1a1a"/>
                <w:sz w:val="19"/>
                <w:szCs w:val="19"/>
                <w:rtl w:val="0"/>
              </w:rPr>
              <w:t xml:space="preserve">The expected standard. Every student is supported to reach this.</w:t>
            </w:r>
            <w:r w:rsidDel="00000000" w:rsidR="00000000" w:rsidRPr="00000000">
              <w:rPr>
                <w:rtl w:val="0"/>
              </w:rPr>
            </w:r>
          </w:p>
        </w:tc>
        <w:tc>
          <w:tcPr>
            <w:tcBorders>
              <w:top w:color="1565c0" w:space="0" w:sz="4" w:val="single"/>
              <w:left w:color="1565c0" w:space="0" w:sz="4" w:val="single"/>
              <w:bottom w:color="1565c0" w:space="0" w:sz="4" w:val="single"/>
              <w:right w:color="1565c0" w:space="0" w:sz="4" w:val="single"/>
            </w:tcBorders>
            <w:shd w:fill="e3f2fd" w:val="clear"/>
            <w:tcMar>
              <w:top w:w="100.0" w:type="dxa"/>
              <w:left w:w="100.0" w:type="dxa"/>
              <w:bottom w:w="100.0" w:type="dxa"/>
              <w:right w:w="100.0" w:type="dxa"/>
            </w:tcMar>
          </w:tcPr>
          <w:p w:rsidR="00000000" w:rsidDel="00000000" w:rsidP="00000000" w:rsidRDefault="00000000" w:rsidRPr="00000000" w14:paraId="00000095">
            <w:pPr>
              <w:jc w:val="center"/>
              <w:rPr/>
            </w:pPr>
            <w:r w:rsidDel="00000000" w:rsidR="00000000" w:rsidRPr="00000000">
              <w:rPr>
                <w:rFonts w:ascii="Arial" w:cs="Arial" w:eastAsia="Arial" w:hAnsi="Arial"/>
                <w:b w:val="0"/>
                <w:bCs w:val="0"/>
                <w:i w:val="0"/>
                <w:iCs w:val="0"/>
                <w:color w:val="1565c0"/>
                <w:sz w:val="20"/>
                <w:szCs w:val="20"/>
                <w:rtl w:val="0"/>
              </w:rPr>
              <w:t xml:space="preserve">MOST </w:t>
            </w:r>
            <w:r w:rsidDel="00000000" w:rsidR="00000000" w:rsidRPr="00000000">
              <w:rPr>
                <w:color w:val="1565c0"/>
                <w:sz w:val="20"/>
                <w:szCs w:val="20"/>
                <w:rtl w:val="0"/>
              </w:rPr>
              <w:t xml:space="preserve">students should</w:t>
            </w:r>
            <w:r w:rsidDel="00000000" w:rsidR="00000000" w:rsidRPr="00000000">
              <w:rPr>
                <w:rFonts w:ascii="Arial" w:cs="Arial" w:eastAsia="Arial" w:hAnsi="Arial"/>
                <w:b w:val="0"/>
                <w:bCs w:val="0"/>
                <w:i w:val="0"/>
                <w:iCs w:val="0"/>
                <w:color w:val="1565c0"/>
                <w:sz w:val="20"/>
                <w:szCs w:val="20"/>
                <w:rtl w:val="0"/>
              </w:rPr>
              <w:t xml:space="preserve"> be able to do this</w:t>
            </w:r>
            <w:r w:rsidDel="00000000" w:rsidR="00000000" w:rsidRPr="00000000">
              <w:rPr>
                <w:rtl w:val="0"/>
              </w:rPr>
            </w:r>
          </w:p>
          <w:p w:rsidR="00000000" w:rsidDel="00000000" w:rsidP="00000000" w:rsidRDefault="00000000" w:rsidRPr="00000000" w14:paraId="00000096">
            <w:pPr>
              <w:spacing w:before="40" w:lineRule="auto"/>
              <w:jc w:val="center"/>
              <w:rPr/>
            </w:pPr>
            <w:r w:rsidDel="00000000" w:rsidR="00000000" w:rsidRPr="00000000">
              <w:rPr>
                <w:rFonts w:ascii="Arial" w:cs="Arial" w:eastAsia="Arial" w:hAnsi="Arial"/>
                <w:b w:val="0"/>
                <w:bCs w:val="0"/>
                <w:i w:val="1"/>
                <w:iCs w:val="1"/>
                <w:color w:val="1a1a1a"/>
                <w:sz w:val="19"/>
                <w:szCs w:val="19"/>
                <w:rtl w:val="0"/>
              </w:rPr>
              <w:t xml:space="preserve">Teaching is adapted so most students go beyond the expected standard.</w:t>
            </w:r>
            <w:r w:rsidDel="00000000" w:rsidR="00000000" w:rsidRPr="00000000">
              <w:rPr>
                <w:rtl w:val="0"/>
              </w:rPr>
            </w:r>
          </w:p>
        </w:tc>
        <w:tc>
          <w:tcPr>
            <w:tcBorders>
              <w:top w:color="0b1a6b" w:space="0" w:sz="4" w:val="single"/>
              <w:left w:color="0b1a6b" w:space="0" w:sz="4" w:val="single"/>
              <w:bottom w:color="0b1a6b" w:space="0" w:sz="4" w:val="single"/>
              <w:right w:color="0b1a6b" w:space="0" w:sz="4" w:val="single"/>
            </w:tcBorders>
            <w:shd w:fill="e8eaf6" w:val="clear"/>
            <w:tcMar>
              <w:top w:w="100.0" w:type="dxa"/>
              <w:left w:w="100.0" w:type="dxa"/>
              <w:bottom w:w="100.0" w:type="dxa"/>
              <w:right w:w="100.0" w:type="dxa"/>
            </w:tcMar>
          </w:tcPr>
          <w:p w:rsidR="00000000" w:rsidDel="00000000" w:rsidP="00000000" w:rsidRDefault="00000000" w:rsidRPr="00000000" w14:paraId="00000097">
            <w:pPr>
              <w:jc w:val="center"/>
              <w:rPr/>
            </w:pPr>
            <w:r w:rsidDel="00000000" w:rsidR="00000000" w:rsidRPr="00000000">
              <w:rPr>
                <w:rFonts w:ascii="Arial" w:cs="Arial" w:eastAsia="Arial" w:hAnsi="Arial"/>
                <w:b w:val="0"/>
                <w:bCs w:val="0"/>
                <w:i w:val="0"/>
                <w:iCs w:val="0"/>
                <w:color w:val="0b1a6b"/>
                <w:sz w:val="20"/>
                <w:szCs w:val="20"/>
                <w:rtl w:val="0"/>
              </w:rPr>
              <w:t xml:space="preserve">A FEW </w:t>
            </w:r>
            <w:r w:rsidDel="00000000" w:rsidR="00000000" w:rsidRPr="00000000">
              <w:rPr>
                <w:color w:val="0b1a6b"/>
                <w:sz w:val="20"/>
                <w:szCs w:val="20"/>
                <w:rtl w:val="0"/>
              </w:rPr>
              <w:t xml:space="preserve">students should</w:t>
            </w:r>
            <w:r w:rsidDel="00000000" w:rsidR="00000000" w:rsidRPr="00000000">
              <w:rPr>
                <w:rFonts w:ascii="Arial" w:cs="Arial" w:eastAsia="Arial" w:hAnsi="Arial"/>
                <w:b w:val="0"/>
                <w:bCs w:val="0"/>
                <w:i w:val="0"/>
                <w:iCs w:val="0"/>
                <w:color w:val="0b1a6b"/>
                <w:sz w:val="20"/>
                <w:szCs w:val="20"/>
                <w:rtl w:val="0"/>
              </w:rPr>
              <w:t xml:space="preserve"> be able to do this</w:t>
            </w:r>
            <w:r w:rsidDel="00000000" w:rsidR="00000000" w:rsidRPr="00000000">
              <w:rPr>
                <w:rtl w:val="0"/>
              </w:rPr>
            </w:r>
          </w:p>
          <w:p w:rsidR="00000000" w:rsidDel="00000000" w:rsidP="00000000" w:rsidRDefault="00000000" w:rsidRPr="00000000" w14:paraId="00000098">
            <w:pPr>
              <w:spacing w:before="40" w:lineRule="auto"/>
              <w:jc w:val="center"/>
              <w:rPr/>
            </w:pPr>
            <w:r w:rsidDel="00000000" w:rsidR="00000000" w:rsidRPr="00000000">
              <w:rPr>
                <w:rFonts w:ascii="Arial" w:cs="Arial" w:eastAsia="Arial" w:hAnsi="Arial"/>
                <w:b w:val="0"/>
                <w:bCs w:val="0"/>
                <w:i w:val="1"/>
                <w:iCs w:val="1"/>
                <w:color w:val="1a1a1a"/>
                <w:sz w:val="19"/>
                <w:szCs w:val="19"/>
                <w:rtl w:val="0"/>
              </w:rPr>
              <w:t xml:space="preserve">Blue Zone challenge. Open, critical thinking. Mastery and beyond.</w:t>
            </w:r>
            <w:r w:rsidDel="00000000" w:rsidR="00000000" w:rsidRPr="00000000">
              <w:rPr>
                <w:rtl w:val="0"/>
              </w:rPr>
            </w:r>
          </w:p>
        </w:tc>
      </w:tr>
    </w:tbl>
    <w:p w:rsidR="00000000" w:rsidDel="00000000" w:rsidP="00000000" w:rsidRDefault="00000000" w:rsidRPr="00000000" w14:paraId="00000099">
      <w:pPr>
        <w:spacing w:after="50" w:lineRule="auto"/>
        <w:rPr/>
      </w:pPr>
      <w:r w:rsidDel="00000000" w:rsidR="00000000" w:rsidRPr="00000000">
        <w:rPr>
          <w:rtl w:val="0"/>
        </w:rPr>
      </w:r>
    </w:p>
    <w:p w:rsidR="00000000" w:rsidDel="00000000" w:rsidP="00000000" w:rsidRDefault="00000000" w:rsidRPr="00000000" w14:paraId="0000009A">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These three levels are not tracks for different groups of students. They are a continuous progression that every student moves through during the lesson. All students begin with the Green objective. Most students, with good teaching, will reach Sky Blue. Some — particularly those with higher cognitive ability or strong prior knowledge — will reach Space Blue. The Blue challenge is there for every student who has finished Green — not reserved for a select few.</w:t>
      </w:r>
      <w:r w:rsidDel="00000000" w:rsidR="00000000" w:rsidRPr="00000000">
        <w:rPr>
          <w:rtl w:val="0"/>
        </w:rPr>
      </w:r>
    </w:p>
    <w:p w:rsidR="00000000" w:rsidDel="00000000" w:rsidP="00000000" w:rsidRDefault="00000000" w:rsidRPr="00000000" w14:paraId="0000009B">
      <w:pPr>
        <w:spacing w:after="50" w:lineRule="auto"/>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b1a6b" w:space="0" w:sz="4" w:val="single"/>
              <w:left w:color="0b1a6b" w:space="0" w:sz="4" w:val="single"/>
              <w:bottom w:color="0b1a6b" w:space="0" w:sz="4" w:val="single"/>
              <w:right w:color="0b1a6b" w:space="0" w:sz="4" w:val="single"/>
            </w:tcBorders>
            <w:shd w:fill="e8eaf6" w:val="clear"/>
            <w:tcMar>
              <w:top w:w="140.0" w:type="dxa"/>
              <w:left w:w="200.0" w:type="dxa"/>
              <w:bottom w:w="140.0" w:type="dxa"/>
              <w:right w:w="200.0" w:type="dxa"/>
            </w:tcMar>
          </w:tcPr>
          <w:p w:rsidR="00000000" w:rsidDel="00000000" w:rsidP="00000000" w:rsidRDefault="00000000" w:rsidRPr="00000000" w14:paraId="0000009C">
            <w:pPr>
              <w:jc w:val="both"/>
              <w:rPr/>
            </w:pPr>
            <w:r w:rsidDel="00000000" w:rsidR="00000000" w:rsidRPr="00000000">
              <w:rPr>
                <w:rFonts w:ascii="Arial" w:cs="Arial" w:eastAsia="Arial" w:hAnsi="Arial"/>
                <w:b w:val="0"/>
                <w:bCs w:val="0"/>
                <w:i w:val="0"/>
                <w:iCs w:val="0"/>
                <w:color w:val="0b1a6b"/>
                <w:sz w:val="21"/>
                <w:szCs w:val="21"/>
                <w:rtl w:val="0"/>
              </w:rPr>
              <w:t xml:space="preserve">No student at TOWIS should ever sit with nothing to do. A student who has completed the Green task and has nothing to move to is a lesson planning failure, not a student failure. The Blue Zone challenge exists precisely to ensure that the ceiling is always just above the student's head.</w:t>
            </w:r>
            <w:r w:rsidDel="00000000" w:rsidR="00000000" w:rsidRPr="00000000">
              <w:rPr>
                <w:rtl w:val="0"/>
              </w:rPr>
            </w:r>
          </w:p>
        </w:tc>
      </w:tr>
    </w:tbl>
    <w:p w:rsidR="00000000" w:rsidDel="00000000" w:rsidP="00000000" w:rsidRDefault="00000000" w:rsidRPr="00000000" w14:paraId="0000009D">
      <w:pPr>
        <w:spacing w:after="100" w:lineRule="auto"/>
        <w:rPr/>
      </w:pPr>
      <w:r w:rsidDel="00000000" w:rsidR="00000000" w:rsidRPr="00000000">
        <w:rPr>
          <w:rtl w:val="0"/>
        </w:rPr>
      </w:r>
    </w:p>
    <w:p w:rsidR="00000000" w:rsidDel="00000000" w:rsidP="00000000" w:rsidRDefault="00000000" w:rsidRPr="00000000" w14:paraId="0000009E">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5.2  Quality First Teaching — The Seven Elements</w:t>
      </w: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7360"/>
        <w:tblGridChange w:id="0">
          <w:tblGrid>
            <w:gridCol w:w="2000"/>
            <w:gridCol w:w="736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09F">
            <w:pPr>
              <w:rPr/>
            </w:pPr>
            <w:r w:rsidDel="00000000" w:rsidR="00000000" w:rsidRPr="00000000">
              <w:rPr>
                <w:rFonts w:ascii="Arial" w:cs="Arial" w:eastAsia="Arial" w:hAnsi="Arial"/>
                <w:b w:val="1"/>
                <w:bCs w:val="1"/>
                <w:i w:val="0"/>
                <w:iCs w:val="0"/>
                <w:color w:val="ffffff"/>
                <w:sz w:val="19"/>
                <w:szCs w:val="19"/>
                <w:rtl w:val="0"/>
              </w:rPr>
              <w:t xml:space="preserve">QFT Element</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0A0">
            <w:pPr>
              <w:rPr/>
            </w:pPr>
            <w:r w:rsidDel="00000000" w:rsidR="00000000" w:rsidRPr="00000000">
              <w:rPr>
                <w:rFonts w:ascii="Arial" w:cs="Arial" w:eastAsia="Arial" w:hAnsi="Arial"/>
                <w:b w:val="1"/>
                <w:bCs w:val="1"/>
                <w:i w:val="0"/>
                <w:iCs w:val="0"/>
                <w:color w:val="ffffff"/>
                <w:sz w:val="19"/>
                <w:szCs w:val="19"/>
                <w:rtl w:val="0"/>
              </w:rPr>
              <w:t xml:space="preserve">What it looks like in every lesson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A1">
            <w:pPr>
              <w:rPr/>
            </w:pPr>
            <w:r w:rsidDel="00000000" w:rsidR="00000000" w:rsidRPr="00000000">
              <w:rPr>
                <w:rFonts w:ascii="Arial" w:cs="Arial" w:eastAsia="Arial" w:hAnsi="Arial"/>
                <w:b w:val="1"/>
                <w:bCs w:val="1"/>
                <w:i w:val="0"/>
                <w:iCs w:val="0"/>
                <w:color w:val="1b3a6b"/>
                <w:sz w:val="19"/>
                <w:szCs w:val="19"/>
                <w:rtl w:val="0"/>
              </w:rPr>
              <w:t xml:space="preserve">Clear learning objective and three-level success criteria</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A2">
            <w:pPr>
              <w:rPr/>
            </w:pPr>
            <w:r w:rsidDel="00000000" w:rsidR="00000000" w:rsidRPr="00000000">
              <w:rPr>
                <w:rFonts w:ascii="Arial" w:cs="Arial" w:eastAsia="Arial" w:hAnsi="Arial"/>
                <w:b w:val="0"/>
                <w:bCs w:val="0"/>
                <w:i w:val="0"/>
                <w:iCs w:val="0"/>
                <w:color w:val="1a1a1a"/>
                <w:sz w:val="19"/>
                <w:szCs w:val="19"/>
                <w:rtl w:val="0"/>
              </w:rPr>
              <w:t xml:space="preserve">Written on the board at the start. Explained — not just pointed at. Students can articulate what they need to do to reach Green, Sky Blue, and Space Blue before the lesson begins.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0A3">
            <w:pPr>
              <w:rPr/>
            </w:pPr>
            <w:r w:rsidDel="00000000" w:rsidR="00000000" w:rsidRPr="00000000">
              <w:rPr>
                <w:rFonts w:ascii="Arial" w:cs="Arial" w:eastAsia="Arial" w:hAnsi="Arial"/>
                <w:b w:val="1"/>
                <w:bCs w:val="1"/>
                <w:i w:val="0"/>
                <w:iCs w:val="0"/>
                <w:color w:val="1b3a6b"/>
                <w:sz w:val="19"/>
                <w:szCs w:val="19"/>
                <w:rtl w:val="0"/>
              </w:rPr>
              <w:t xml:space="preserve">Active, engaging learning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0A4">
            <w:pPr>
              <w:rPr/>
            </w:pPr>
            <w:r w:rsidDel="00000000" w:rsidR="00000000" w:rsidRPr="00000000">
              <w:rPr>
                <w:rFonts w:ascii="Arial" w:cs="Arial" w:eastAsia="Arial" w:hAnsi="Arial"/>
                <w:b w:val="0"/>
                <w:bCs w:val="0"/>
                <w:i w:val="0"/>
                <w:iCs w:val="0"/>
                <w:color w:val="1a1a1a"/>
                <w:sz w:val="19"/>
                <w:szCs w:val="19"/>
                <w:rtl w:val="0"/>
              </w:rPr>
              <w:t xml:space="preserve">Students spend less than 50% of lesson time listening. Hands-on enquiry, discussion, problem-solving, paired work, and creative tasks feature in every lesson. Science enquiry, writing, investigation, and building — not only reading from the board.</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A5">
            <w:pPr>
              <w:rPr/>
            </w:pPr>
            <w:r w:rsidDel="00000000" w:rsidR="00000000" w:rsidRPr="00000000">
              <w:rPr>
                <w:rFonts w:ascii="Arial" w:cs="Arial" w:eastAsia="Arial" w:hAnsi="Arial"/>
                <w:b w:val="1"/>
                <w:bCs w:val="1"/>
                <w:i w:val="0"/>
                <w:iCs w:val="0"/>
                <w:color w:val="1b3a6b"/>
                <w:sz w:val="19"/>
                <w:szCs w:val="19"/>
                <w:rtl w:val="0"/>
              </w:rPr>
              <w:t xml:space="preserve">Differentiation — every student challenged and supported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A6">
            <w:pPr>
              <w:rPr/>
            </w:pPr>
            <w:r w:rsidDel="00000000" w:rsidR="00000000" w:rsidRPr="00000000">
              <w:rPr>
                <w:rFonts w:ascii="Arial" w:cs="Arial" w:eastAsia="Arial" w:hAnsi="Arial"/>
                <w:b w:val="0"/>
                <w:bCs w:val="0"/>
                <w:i w:val="0"/>
                <w:iCs w:val="0"/>
                <w:color w:val="1a1a1a"/>
                <w:sz w:val="19"/>
                <w:szCs w:val="19"/>
                <w:rtl w:val="0"/>
              </w:rPr>
              <w:t xml:space="preserve">Tasks are adapted for cognitive ability, EAL students, and SEND needs. This is not about giving different students a different curriculum — it is about reaching the same Green objective through different routes and then pushing them further at different rates.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0A7">
            <w:pPr>
              <w:rPr/>
            </w:pPr>
            <w:r w:rsidDel="00000000" w:rsidR="00000000" w:rsidRPr="00000000">
              <w:rPr>
                <w:rFonts w:ascii="Arial" w:cs="Arial" w:eastAsia="Arial" w:hAnsi="Arial"/>
                <w:b w:val="1"/>
                <w:bCs w:val="1"/>
                <w:i w:val="0"/>
                <w:iCs w:val="0"/>
                <w:color w:val="1b3a6b"/>
                <w:sz w:val="19"/>
                <w:szCs w:val="19"/>
                <w:rtl w:val="0"/>
              </w:rPr>
              <w:t xml:space="preserve">Targeted questioning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0A8">
            <w:pPr>
              <w:rPr/>
            </w:pPr>
            <w:r w:rsidDel="00000000" w:rsidR="00000000" w:rsidRPr="00000000">
              <w:rPr>
                <w:rFonts w:ascii="Arial" w:cs="Arial" w:eastAsia="Arial" w:hAnsi="Arial"/>
                <w:b w:val="0"/>
                <w:bCs w:val="0"/>
                <w:i w:val="0"/>
                <w:iCs w:val="0"/>
                <w:color w:val="1a1a1a"/>
                <w:sz w:val="19"/>
                <w:szCs w:val="19"/>
                <w:rtl w:val="0"/>
              </w:rPr>
              <w:t xml:space="preserve">Cold-calling, think-pair-share, mini-whiteboards. Teachers use questions to check understanding in real time and adapt the next five minutes of teaching based on what they hear. Questions at Green, Sky Blue, and Space Blue levels are prepared in advance.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A9">
            <w:pPr>
              <w:rPr/>
            </w:pPr>
            <w:r w:rsidDel="00000000" w:rsidR="00000000" w:rsidRPr="00000000">
              <w:rPr>
                <w:rFonts w:ascii="Arial" w:cs="Arial" w:eastAsia="Arial" w:hAnsi="Arial"/>
                <w:b w:val="1"/>
                <w:bCs w:val="1"/>
                <w:i w:val="0"/>
                <w:iCs w:val="0"/>
                <w:color w:val="1b3a6b"/>
                <w:sz w:val="19"/>
                <w:szCs w:val="19"/>
                <w:rtl w:val="0"/>
              </w:rPr>
              <w:t xml:space="preserve">Blue Zone challenge — the engine of Sky Blue and Space Blue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AA">
            <w:pPr>
              <w:rPr/>
            </w:pPr>
            <w:r w:rsidDel="00000000" w:rsidR="00000000" w:rsidRPr="00000000">
              <w:rPr>
                <w:rFonts w:ascii="Arial" w:cs="Arial" w:eastAsia="Arial" w:hAnsi="Arial"/>
                <w:b w:val="0"/>
                <w:bCs w:val="0"/>
                <w:i w:val="0"/>
                <w:iCs w:val="0"/>
                <w:color w:val="1a1a1a"/>
                <w:sz w:val="19"/>
                <w:szCs w:val="19"/>
                <w:rtl w:val="0"/>
              </w:rPr>
              <w:t xml:space="preserve">Every student who completes the Green objective moves immediately to a Blue Zone challenge — an open-ended task requiring application, analysis, evaluation, or creation (upper Bloom's levels). IXL and Twinkl provide digital Blue Zone activities independently, freeing the teacher to support Amber and Red students who need more help.</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0AB">
            <w:pPr>
              <w:rPr/>
            </w:pPr>
            <w:r w:rsidDel="00000000" w:rsidR="00000000" w:rsidRPr="00000000">
              <w:rPr>
                <w:rFonts w:ascii="Arial" w:cs="Arial" w:eastAsia="Arial" w:hAnsi="Arial"/>
                <w:b w:val="1"/>
                <w:bCs w:val="1"/>
                <w:i w:val="0"/>
                <w:iCs w:val="0"/>
                <w:color w:val="1b3a6b"/>
                <w:sz w:val="19"/>
                <w:szCs w:val="19"/>
                <w:rtl w:val="0"/>
              </w:rPr>
              <w:t xml:space="preserve">Formative assessment every lesson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0AC">
            <w:pPr>
              <w:rPr/>
            </w:pPr>
            <w:r w:rsidDel="00000000" w:rsidR="00000000" w:rsidRPr="00000000">
              <w:rPr>
                <w:rFonts w:ascii="Arial" w:cs="Arial" w:eastAsia="Arial" w:hAnsi="Arial"/>
                <w:b w:val="0"/>
                <w:bCs w:val="0"/>
                <w:i w:val="0"/>
                <w:iCs w:val="0"/>
                <w:color w:val="1a1a1a"/>
                <w:sz w:val="19"/>
                <w:szCs w:val="19"/>
                <w:rtl w:val="0"/>
              </w:rPr>
              <w:t xml:space="preserve">Exit tickets, observation, questioning, and classwork review tell the teacher immediately who has understood and who has not. The teacher adjusts in the moment — not in the next lesson, not at the end of the quarter. Now.</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AD">
            <w:pPr>
              <w:rPr/>
            </w:pPr>
            <w:r w:rsidDel="00000000" w:rsidR="00000000" w:rsidRPr="00000000">
              <w:rPr>
                <w:rFonts w:ascii="Arial" w:cs="Arial" w:eastAsia="Arial" w:hAnsi="Arial"/>
                <w:b w:val="1"/>
                <w:bCs w:val="1"/>
                <w:i w:val="0"/>
                <w:iCs w:val="0"/>
                <w:color w:val="1b3a6b"/>
                <w:sz w:val="19"/>
                <w:szCs w:val="19"/>
                <w:rtl w:val="0"/>
              </w:rPr>
              <w:t xml:space="preserve">Productive use of every minute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0AE">
            <w:pPr>
              <w:rPr/>
            </w:pPr>
            <w:r w:rsidDel="00000000" w:rsidR="00000000" w:rsidRPr="00000000">
              <w:rPr>
                <w:rFonts w:ascii="Arial" w:cs="Arial" w:eastAsia="Arial" w:hAnsi="Arial"/>
                <w:b w:val="0"/>
                <w:bCs w:val="0"/>
                <w:i w:val="0"/>
                <w:iCs w:val="0"/>
                <w:color w:val="1a1a1a"/>
                <w:sz w:val="19"/>
                <w:szCs w:val="19"/>
                <w:rtl w:val="0"/>
              </w:rPr>
              <w:t xml:space="preserve">Lessons begin on time. Transitions are quick. Behaviour is managed proactively. Students know what to do when they finish a task — move to the Blue challenge. The phrase 'I'm finished' has one response: 'Move to Blue.'</w:t>
            </w:r>
            <w:r w:rsidDel="00000000" w:rsidR="00000000" w:rsidRPr="00000000">
              <w:rPr>
                <w:rtl w:val="0"/>
              </w:rPr>
            </w:r>
          </w:p>
        </w:tc>
      </w:tr>
    </w:tbl>
    <w:p w:rsidR="00000000" w:rsidDel="00000000" w:rsidP="00000000" w:rsidRDefault="00000000" w:rsidRPr="00000000" w14:paraId="000000AF">
      <w:pPr>
        <w:spacing w:after="100" w:lineRule="auto"/>
        <w:rPr/>
      </w:pPr>
      <w:r w:rsidDel="00000000" w:rsidR="00000000" w:rsidRPr="00000000">
        <w:rPr>
          <w:rtl w:val="0"/>
        </w:rPr>
      </w:r>
    </w:p>
    <w:p w:rsidR="00000000" w:rsidDel="00000000" w:rsidP="00000000" w:rsidRDefault="00000000" w:rsidRPr="00000000" w14:paraId="000000B0">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5.3  Developing Independent Learners</w:t>
      </w:r>
      <w:r w:rsidDel="00000000" w:rsidR="00000000" w:rsidRPr="00000000">
        <w:rPr>
          <w:rtl w:val="0"/>
        </w:rPr>
      </w:r>
    </w:p>
    <w:p w:rsidR="00000000" w:rsidDel="00000000" w:rsidP="00000000" w:rsidRDefault="00000000" w:rsidRPr="00000000" w14:paraId="000000B1">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Outstanding exam results are not enough on their own. The goal of TOWIS pedagogy is to develop students who can think for themselves, regulate their own learning, and apply knowledge to unfamiliar problems. These are the attributes Cambridge describes as Confident, Responsible, Reflective, Innovative, and Engaged — and they are as much the result of how we teach as what we teach.</w:t>
      </w:r>
      <w:r w:rsidDel="00000000" w:rsidR="00000000" w:rsidRPr="00000000">
        <w:rPr>
          <w:rtl w:val="0"/>
        </w:rPr>
      </w:r>
    </w:p>
    <w:p w:rsidR="00000000" w:rsidDel="00000000" w:rsidP="00000000" w:rsidRDefault="00000000" w:rsidRPr="00000000" w14:paraId="000000B2">
      <w:pPr>
        <w:spacing w:after="50" w:lineRule="auto"/>
        <w:rPr/>
      </w:pPr>
      <w:r w:rsidDel="00000000" w:rsidR="00000000" w:rsidRPr="00000000">
        <w:rPr>
          <w:rtl w:val="0"/>
        </w:rPr>
      </w:r>
    </w:p>
    <w:p w:rsidR="00000000" w:rsidDel="00000000" w:rsidP="00000000" w:rsidRDefault="00000000" w:rsidRPr="00000000" w14:paraId="000000B3">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Independent learning is developed deliberately through: enquiry-based learning where students investigate and draw conclusions; extended writing where students organise and communicate complex thought; self-assessment against success criteria before receiving teacher feedback; structured peer review; end-of-quarter open-ended projects; and Blue Zone challenges that have no single right answer and require students to construct and defend their own arguments.</w:t>
      </w:r>
      <w:r w:rsidDel="00000000" w:rsidR="00000000" w:rsidRPr="00000000">
        <w:rPr>
          <w:rtl w:val="0"/>
        </w:rPr>
      </w:r>
    </w:p>
    <w:p w:rsidR="00000000" w:rsidDel="00000000" w:rsidP="00000000" w:rsidRDefault="00000000" w:rsidRPr="00000000" w14:paraId="000000B4">
      <w:pPr>
        <w:spacing w:after="50" w:lineRule="auto"/>
        <w:rPr/>
      </w:pP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b1a6b" w:space="0" w:sz="4" w:val="single"/>
              <w:left w:color="0b1a6b" w:space="0" w:sz="4" w:val="single"/>
              <w:bottom w:color="0b1a6b" w:space="0" w:sz="4" w:val="single"/>
              <w:right w:color="0b1a6b" w:space="0" w:sz="4" w:val="single"/>
            </w:tcBorders>
            <w:shd w:fill="e8eaf6" w:val="clear"/>
            <w:tcMar>
              <w:top w:w="140.0" w:type="dxa"/>
              <w:left w:w="200.0" w:type="dxa"/>
              <w:bottom w:w="140.0" w:type="dxa"/>
              <w:right w:w="200.0" w:type="dxa"/>
            </w:tcMar>
          </w:tcPr>
          <w:p w:rsidR="00000000" w:rsidDel="00000000" w:rsidP="00000000" w:rsidRDefault="00000000" w:rsidRPr="00000000" w14:paraId="000000B5">
            <w:pPr>
              <w:jc w:val="both"/>
              <w:rPr/>
            </w:pPr>
            <w:r w:rsidDel="00000000" w:rsidR="00000000" w:rsidRPr="00000000">
              <w:rPr>
                <w:rFonts w:ascii="Arial" w:cs="Arial" w:eastAsia="Arial" w:hAnsi="Arial"/>
                <w:b w:val="0"/>
                <w:bCs w:val="0"/>
                <w:i w:val="0"/>
                <w:iCs w:val="0"/>
                <w:color w:val="0b1a6b"/>
                <w:sz w:val="21"/>
                <w:szCs w:val="21"/>
                <w:rtl w:val="0"/>
              </w:rPr>
              <w:t xml:space="preserve">A student who achieves Grade C in IGCSE by memorising mark scheme answers has been prepared for an exam. A student who achieves Grade C because they understand the subject, can apply it flexibly, and can explain their thinking — that student has been educated. TOWIS aims for the second student, every time.</w:t>
            </w:r>
            <w:r w:rsidDel="00000000" w:rsidR="00000000" w:rsidRPr="00000000">
              <w:rPr>
                <w:rtl w:val="0"/>
              </w:rPr>
            </w:r>
          </w:p>
        </w:tc>
      </w:tr>
    </w:tbl>
    <w:p w:rsidR="00000000" w:rsidDel="00000000" w:rsidP="00000000" w:rsidRDefault="00000000" w:rsidRPr="00000000" w14:paraId="000000B6">
      <w:pPr>
        <w:spacing w:after="200" w:lineRule="auto"/>
        <w:rPr/>
      </w:pPr>
      <w:r w:rsidDel="00000000" w:rsidR="00000000" w:rsidRPr="00000000">
        <w:rPr>
          <w:rtl w:val="0"/>
        </w:rPr>
      </w:r>
    </w:p>
    <w:p w:rsidR="00000000" w:rsidDel="00000000" w:rsidP="00000000" w:rsidRDefault="00000000" w:rsidRPr="00000000" w14:paraId="000000B7">
      <w:pPr>
        <w:rPr/>
      </w:pPr>
      <w:r w:rsidDel="00000000" w:rsidR="00000000" w:rsidRPr="00000000">
        <w:br w:type="page"/>
      </w:r>
      <w:r w:rsidDel="00000000" w:rsidR="00000000" w:rsidRPr="00000000">
        <w:rPr>
          <w:rtl w:val="0"/>
        </w:rPr>
      </w:r>
    </w:p>
    <w:p w:rsidR="00000000" w:rsidDel="00000000" w:rsidP="00000000" w:rsidRDefault="00000000" w:rsidRPr="00000000" w14:paraId="000000B8">
      <w:pPr>
        <w:pBdr>
          <w:bottom w:color="c8902a" w:space="0" w:sz="8" w:val="single"/>
        </w:pBdr>
        <w:spacing w:after="100" w:before="280" w:lineRule="auto"/>
        <w:rPr/>
      </w:pPr>
      <w:r w:rsidDel="00000000" w:rsidR="00000000" w:rsidRPr="00000000">
        <w:rPr>
          <w:rFonts w:ascii="Arial" w:cs="Arial" w:eastAsia="Arial" w:hAnsi="Arial"/>
          <w:b w:val="1"/>
          <w:bCs w:val="1"/>
          <w:i w:val="0"/>
          <w:iCs w:val="0"/>
          <w:color w:val="1b3a6b"/>
          <w:sz w:val="28"/>
          <w:szCs w:val="28"/>
          <w:rtl w:val="0"/>
        </w:rPr>
        <w:t xml:space="preserve">6. Assessment — How We Know Students Are Learning</w:t>
      </w:r>
      <w:r w:rsidDel="00000000" w:rsidR="00000000" w:rsidRPr="00000000">
        <w:rPr>
          <w:rtl w:val="0"/>
        </w:rPr>
      </w:r>
    </w:p>
    <w:p w:rsidR="00000000" w:rsidDel="00000000" w:rsidP="00000000" w:rsidRDefault="00000000" w:rsidRPr="00000000" w14:paraId="000000B9">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Assessment is the answer to the third question: how do we know students are learning? Assessment that does not change what a teacher does next is data collection, not assessment. At TOWIS, every piece of evidence — from a hand raised in class to a quarterly Quest score — is used to make a decision: continue, challenge further, or intervene.</w:t>
      </w:r>
      <w:r w:rsidDel="00000000" w:rsidR="00000000" w:rsidRPr="00000000">
        <w:rPr>
          <w:rtl w:val="0"/>
        </w:rPr>
      </w:r>
    </w:p>
    <w:p w:rsidR="00000000" w:rsidDel="00000000" w:rsidP="00000000" w:rsidRDefault="00000000" w:rsidRPr="00000000" w14:paraId="000000BA">
      <w:pPr>
        <w:spacing w:after="50" w:lineRule="auto"/>
        <w:rPr/>
      </w:pPr>
      <w:r w:rsidDel="00000000" w:rsidR="00000000" w:rsidRPr="00000000">
        <w:rPr>
          <w:rtl w:val="0"/>
        </w:rPr>
      </w:r>
    </w:p>
    <w:p w:rsidR="00000000" w:rsidDel="00000000" w:rsidP="00000000" w:rsidRDefault="00000000" w:rsidRPr="00000000" w14:paraId="000000BB">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6.1  The Continuous Assessment Cycle</w:t>
      </w:r>
      <w:r w:rsidDel="00000000" w:rsidR="00000000" w:rsidRPr="00000000">
        <w:rPr>
          <w:rtl w:val="0"/>
        </w:rPr>
      </w:r>
    </w:p>
    <w:p w:rsidR="00000000" w:rsidDel="00000000" w:rsidP="00000000" w:rsidRDefault="00000000" w:rsidRPr="00000000" w14:paraId="000000BC">
      <w:pPr>
        <w:spacing w:after="80" w:before="40" w:lineRule="auto"/>
        <w:jc w:val="both"/>
        <w:rPr/>
      </w:pPr>
      <w:sdt>
        <w:sdtPr>
          <w:id w:val="506165628"/>
          <w:tag w:val="goog_rdk_0"/>
        </w:sdtPr>
        <w:sdtContent>
          <w:r w:rsidDel="00000000" w:rsidR="00000000" w:rsidRPr="00000000">
            <w:rPr>
              <w:rFonts w:ascii="Arial Unicode MS" w:cs="Arial Unicode MS" w:eastAsia="Arial Unicode MS" w:hAnsi="Arial Unicode MS"/>
              <w:b w:val="0"/>
              <w:bCs w:val="0"/>
              <w:i w:val="0"/>
              <w:iCs w:val="0"/>
              <w:color w:val="1a1a1a"/>
              <w:sz w:val="21"/>
              <w:szCs w:val="21"/>
              <w:rtl w:val="0"/>
            </w:rPr>
            <w:t xml:space="preserve">The assessment cycle at TOWIS runs continuously — not as a series of events at the end of each term, but as a loop that repeats in every lesson. The cycle has four stages: Teach → Assess → Evaluate → Intervene or Challenge.</w:t>
          </w:r>
        </w:sdtContent>
      </w:sdt>
      <w:r w:rsidDel="00000000" w:rsidR="00000000" w:rsidRPr="00000000">
        <w:rPr>
          <w:rtl w:val="0"/>
        </w:rPr>
      </w:r>
    </w:p>
    <w:p w:rsidR="00000000" w:rsidDel="00000000" w:rsidP="00000000" w:rsidRDefault="00000000" w:rsidRPr="00000000" w14:paraId="000000BD">
      <w:pPr>
        <w:spacing w:after="50" w:lineRule="auto"/>
        <w:rPr/>
      </w:pPr>
      <w:r w:rsidDel="00000000" w:rsidR="00000000" w:rsidRPr="00000000">
        <w:rPr>
          <w:rtl w:val="0"/>
        </w:rPr>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0"/>
        <w:gridCol w:w="7760"/>
        <w:tblGridChange w:id="0">
          <w:tblGrid>
            <w:gridCol w:w="1600"/>
            <w:gridCol w:w="7760"/>
          </w:tblGrid>
        </w:tblGridChange>
      </w:tblGrid>
      <w:tr>
        <w:trPr>
          <w:cantSplit w:val="0"/>
          <w:tblHeader w:val="0"/>
        </w:trPr>
        <w:tc>
          <w:tcPr>
            <w:tcBorders>
              <w:top w:color="0b1a6b" w:space="0" w:sz="4" w:val="single"/>
              <w:left w:color="0b1a6b" w:space="0" w:sz="4" w:val="single"/>
              <w:bottom w:color="0b1a6b" w:space="0" w:sz="4" w:val="single"/>
              <w:right w:color="0b1a6b" w:space="0" w:sz="4" w:val="single"/>
            </w:tcBorders>
            <w:shd w:fill="e8eaf6" w:val="clear"/>
            <w:tcMar>
              <w:top w:w="90.0" w:type="dxa"/>
              <w:left w:w="60.0" w:type="dxa"/>
              <w:bottom w:w="90.0" w:type="dxa"/>
              <w:right w:w="60.0" w:type="dxa"/>
            </w:tcMar>
          </w:tcPr>
          <w:p w:rsidR="00000000" w:rsidDel="00000000" w:rsidP="00000000" w:rsidRDefault="00000000" w:rsidRPr="00000000" w14:paraId="000000BE">
            <w:pPr>
              <w:jc w:val="center"/>
              <w:rPr/>
            </w:pPr>
            <w:r w:rsidDel="00000000" w:rsidR="00000000" w:rsidRPr="00000000">
              <w:rPr>
                <w:rFonts w:ascii="Arial" w:cs="Arial" w:eastAsia="Arial" w:hAnsi="Arial"/>
                <w:b w:val="1"/>
                <w:bCs w:val="1"/>
                <w:i w:val="0"/>
                <w:iCs w:val="0"/>
                <w:color w:val="0b1a6b"/>
                <w:sz w:val="20"/>
                <w:szCs w:val="20"/>
                <w:rtl w:val="0"/>
              </w:rPr>
              <w:t xml:space="preserve">TEACH</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90.0" w:type="dxa"/>
              <w:left w:w="120.0" w:type="dxa"/>
              <w:bottom w:w="90.0" w:type="dxa"/>
              <w:right w:w="120.0" w:type="dxa"/>
            </w:tcMar>
          </w:tcPr>
          <w:p w:rsidR="00000000" w:rsidDel="00000000" w:rsidP="00000000" w:rsidRDefault="00000000" w:rsidRPr="00000000" w14:paraId="000000BF">
            <w:pPr>
              <w:rPr/>
            </w:pPr>
            <w:r w:rsidDel="00000000" w:rsidR="00000000" w:rsidRPr="00000000">
              <w:rPr>
                <w:rFonts w:ascii="Arial" w:cs="Arial" w:eastAsia="Arial" w:hAnsi="Arial"/>
                <w:b w:val="0"/>
                <w:bCs w:val="0"/>
                <w:i w:val="0"/>
                <w:iCs w:val="0"/>
                <w:color w:val="1a1a1a"/>
                <w:sz w:val="19"/>
                <w:szCs w:val="19"/>
                <w:rtl w:val="0"/>
              </w:rPr>
              <w:t xml:space="preserve">Quality First Teaching as described in Section 5. Three-level success criteria shared. Differentiated activities. Blue Zone challenge available. Every student active.</w:t>
            </w:r>
            <w:r w:rsidDel="00000000" w:rsidR="00000000" w:rsidRPr="00000000">
              <w:rPr>
                <w:rtl w:val="0"/>
              </w:rPr>
            </w:r>
          </w:p>
        </w:tc>
      </w:tr>
      <w:tr>
        <w:trPr>
          <w:cantSplit w:val="0"/>
          <w:tblHeader w:val="0"/>
        </w:trPr>
        <w:tc>
          <w:tcPr>
            <w:tcBorders>
              <w:top w:color="1565c0" w:space="0" w:sz="4" w:val="single"/>
              <w:left w:color="1565c0" w:space="0" w:sz="4" w:val="single"/>
              <w:bottom w:color="1565c0" w:space="0" w:sz="4" w:val="single"/>
              <w:right w:color="1565c0" w:space="0" w:sz="4" w:val="single"/>
            </w:tcBorders>
            <w:shd w:fill="e3f2fd" w:val="clear"/>
            <w:tcMar>
              <w:top w:w="90.0" w:type="dxa"/>
              <w:left w:w="60.0" w:type="dxa"/>
              <w:bottom w:w="90.0" w:type="dxa"/>
              <w:right w:w="60.0" w:type="dxa"/>
            </w:tcMar>
          </w:tcPr>
          <w:p w:rsidR="00000000" w:rsidDel="00000000" w:rsidP="00000000" w:rsidRDefault="00000000" w:rsidRPr="00000000" w14:paraId="000000C0">
            <w:pPr>
              <w:jc w:val="center"/>
              <w:rPr/>
            </w:pPr>
            <w:r w:rsidDel="00000000" w:rsidR="00000000" w:rsidRPr="00000000">
              <w:rPr>
                <w:rFonts w:ascii="Arial" w:cs="Arial" w:eastAsia="Arial" w:hAnsi="Arial"/>
                <w:b w:val="1"/>
                <w:bCs w:val="1"/>
                <w:i w:val="0"/>
                <w:iCs w:val="0"/>
                <w:color w:val="1565c0"/>
                <w:sz w:val="20"/>
                <w:szCs w:val="20"/>
                <w:rtl w:val="0"/>
              </w:rPr>
              <w:t xml:space="preserve">ASSESS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90.0" w:type="dxa"/>
              <w:left w:w="120.0" w:type="dxa"/>
              <w:bottom w:w="90.0" w:type="dxa"/>
              <w:right w:w="120.0" w:type="dxa"/>
            </w:tcMar>
          </w:tcPr>
          <w:p w:rsidR="00000000" w:rsidDel="00000000" w:rsidP="00000000" w:rsidRDefault="00000000" w:rsidRPr="00000000" w14:paraId="000000C1">
            <w:pPr>
              <w:rPr/>
            </w:pPr>
            <w:r w:rsidDel="00000000" w:rsidR="00000000" w:rsidRPr="00000000">
              <w:rPr>
                <w:rFonts w:ascii="Arial" w:cs="Arial" w:eastAsia="Arial" w:hAnsi="Arial"/>
                <w:b w:val="0"/>
                <w:bCs w:val="0"/>
                <w:i w:val="0"/>
                <w:iCs w:val="0"/>
                <w:color w:val="1a1a1a"/>
                <w:sz w:val="19"/>
                <w:szCs w:val="19"/>
                <w:rtl w:val="0"/>
              </w:rPr>
              <w:t xml:space="preserve">Active and engaging learning: independent work, quizzes and questioning, written work, unit tests. Teacher observes, questions, and reviews work in real time and through marking.</w:t>
            </w:r>
            <w:r w:rsidDel="00000000" w:rsidR="00000000" w:rsidRPr="00000000">
              <w:rPr>
                <w:rtl w:val="0"/>
              </w:rPr>
            </w:r>
          </w:p>
        </w:tc>
      </w:tr>
      <w:tr>
        <w:trPr>
          <w:cantSplit w:val="0"/>
          <w:tblHeader w:val="0"/>
        </w:trPr>
        <w:tc>
          <w:tcPr>
            <w:tcBorders>
              <w:top w:color="2e7d32" w:space="0" w:sz="4" w:val="single"/>
              <w:left w:color="2e7d32" w:space="0" w:sz="4" w:val="single"/>
              <w:bottom w:color="2e7d32" w:space="0" w:sz="4" w:val="single"/>
              <w:right w:color="2e7d32" w:space="0" w:sz="4" w:val="single"/>
            </w:tcBorders>
            <w:shd w:fill="e8f5e9" w:val="clear"/>
            <w:tcMar>
              <w:top w:w="90.0" w:type="dxa"/>
              <w:left w:w="60.0" w:type="dxa"/>
              <w:bottom w:w="90.0" w:type="dxa"/>
              <w:right w:w="60.0" w:type="dxa"/>
            </w:tcMar>
          </w:tcPr>
          <w:p w:rsidR="00000000" w:rsidDel="00000000" w:rsidP="00000000" w:rsidRDefault="00000000" w:rsidRPr="00000000" w14:paraId="000000C2">
            <w:pPr>
              <w:jc w:val="center"/>
              <w:rPr/>
            </w:pPr>
            <w:r w:rsidDel="00000000" w:rsidR="00000000" w:rsidRPr="00000000">
              <w:rPr>
                <w:rFonts w:ascii="Arial" w:cs="Arial" w:eastAsia="Arial" w:hAnsi="Arial"/>
                <w:b w:val="1"/>
                <w:bCs w:val="1"/>
                <w:i w:val="0"/>
                <w:iCs w:val="0"/>
                <w:color w:val="2e7d32"/>
                <w:sz w:val="20"/>
                <w:szCs w:val="20"/>
                <w:rtl w:val="0"/>
              </w:rPr>
              <w:t xml:space="preserve">EVALUATE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90.0" w:type="dxa"/>
              <w:left w:w="120.0" w:type="dxa"/>
              <w:bottom w:w="90.0" w:type="dxa"/>
              <w:right w:w="120.0" w:type="dxa"/>
            </w:tcMar>
          </w:tcPr>
          <w:p w:rsidR="00000000" w:rsidDel="00000000" w:rsidP="00000000" w:rsidRDefault="00000000" w:rsidRPr="00000000" w14:paraId="000000C3">
            <w:pPr>
              <w:rPr/>
            </w:pPr>
            <w:r w:rsidDel="00000000" w:rsidR="00000000" w:rsidRPr="00000000">
              <w:rPr>
                <w:rFonts w:ascii="Arial" w:cs="Arial" w:eastAsia="Arial" w:hAnsi="Arial"/>
                <w:b w:val="0"/>
                <w:bCs w:val="0"/>
                <w:i w:val="0"/>
                <w:iCs w:val="0"/>
                <w:color w:val="1a1a1a"/>
                <w:sz w:val="19"/>
                <w:szCs w:val="19"/>
                <w:rtl w:val="0"/>
              </w:rPr>
              <w:t xml:space="preserve">Review the evidence. Place students in bands A–E. Compare against Quest baseline. Check that teacher-awarded bands reflect standardised evidence. Identify who is on track, who needs challenge, and who needs support.</w:t>
            </w:r>
            <w:r w:rsidDel="00000000" w:rsidR="00000000" w:rsidRPr="00000000">
              <w:rPr>
                <w:rtl w:val="0"/>
              </w:rPr>
            </w:r>
          </w:p>
        </w:tc>
      </w:tr>
      <w:tr>
        <w:trPr>
          <w:cantSplit w:val="0"/>
          <w:tblHeader w:val="0"/>
        </w:trPr>
        <w:tc>
          <w:tcPr>
            <w:tcBorders>
              <w:top w:color="e65100" w:space="0" w:sz="4" w:val="single"/>
              <w:left w:color="e65100" w:space="0" w:sz="4" w:val="single"/>
              <w:bottom w:color="e65100" w:space="0" w:sz="4" w:val="single"/>
              <w:right w:color="e65100" w:space="0" w:sz="4" w:val="single"/>
            </w:tcBorders>
            <w:shd w:fill="fff3e0" w:val="clear"/>
            <w:tcMar>
              <w:top w:w="90.0" w:type="dxa"/>
              <w:left w:w="60.0" w:type="dxa"/>
              <w:bottom w:w="90.0" w:type="dxa"/>
              <w:right w:w="60.0" w:type="dxa"/>
            </w:tcMar>
          </w:tcPr>
          <w:p w:rsidR="00000000" w:rsidDel="00000000" w:rsidP="00000000" w:rsidRDefault="00000000" w:rsidRPr="00000000" w14:paraId="000000C4">
            <w:pPr>
              <w:jc w:val="center"/>
              <w:rPr/>
            </w:pPr>
            <w:r w:rsidDel="00000000" w:rsidR="00000000" w:rsidRPr="00000000">
              <w:rPr>
                <w:rFonts w:ascii="Arial" w:cs="Arial" w:eastAsia="Arial" w:hAnsi="Arial"/>
                <w:b w:val="1"/>
                <w:bCs w:val="1"/>
                <w:i w:val="0"/>
                <w:iCs w:val="0"/>
                <w:color w:val="e65100"/>
                <w:sz w:val="20"/>
                <w:szCs w:val="20"/>
                <w:rtl w:val="0"/>
              </w:rPr>
              <w:t xml:space="preserve">INTERVENEor CHALLENGE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90.0" w:type="dxa"/>
              <w:left w:w="120.0" w:type="dxa"/>
              <w:bottom w:w="90.0" w:type="dxa"/>
              <w:right w:w="120.0" w:type="dxa"/>
            </w:tcMar>
          </w:tcPr>
          <w:p w:rsidR="00000000" w:rsidDel="00000000" w:rsidP="00000000" w:rsidRDefault="00000000" w:rsidRPr="00000000" w14:paraId="000000C5">
            <w:pPr>
              <w:rPr/>
            </w:pPr>
            <w:sdt>
              <w:sdtPr>
                <w:id w:val="2097055772"/>
                <w:tag w:val="goog_rdk_1"/>
              </w:sdtPr>
              <w:sdtContent>
                <w:r w:rsidDel="00000000" w:rsidR="00000000" w:rsidRPr="00000000">
                  <w:rPr>
                    <w:rFonts w:ascii="Arial Unicode MS" w:cs="Arial Unicode MS" w:eastAsia="Arial Unicode MS" w:hAnsi="Arial Unicode MS"/>
                    <w:b w:val="0"/>
                    <w:bCs w:val="0"/>
                    <w:i w:val="0"/>
                    <w:iCs w:val="0"/>
                    <w:color w:val="1a1a1a"/>
                    <w:sz w:val="19"/>
                    <w:szCs w:val="19"/>
                    <w:rtl w:val="0"/>
                  </w:rPr>
                  <w:t xml:space="preserve">Bands A and B → deeper learning, extension tasks, Blue Zone challenge. Band C → maintain Green, push towards Sky Blue. Bands D and E → Wave 2 or Wave 3 support immediately. See Section 7.</w:t>
                </w:r>
              </w:sdtContent>
            </w:sdt>
            <w:r w:rsidDel="00000000" w:rsidR="00000000" w:rsidRPr="00000000">
              <w:rPr>
                <w:rtl w:val="0"/>
              </w:rPr>
            </w:r>
          </w:p>
        </w:tc>
      </w:tr>
    </w:tbl>
    <w:p w:rsidR="00000000" w:rsidDel="00000000" w:rsidP="00000000" w:rsidRDefault="00000000" w:rsidRPr="00000000" w14:paraId="000000C6">
      <w:pPr>
        <w:spacing w:after="100" w:lineRule="auto"/>
        <w:rPr/>
      </w:pPr>
      <w:r w:rsidDel="00000000" w:rsidR="00000000" w:rsidRPr="00000000">
        <w:rPr>
          <w:rtl w:val="0"/>
        </w:rPr>
      </w:r>
    </w:p>
    <w:p w:rsidR="00000000" w:rsidDel="00000000" w:rsidP="00000000" w:rsidRDefault="00000000" w:rsidRPr="00000000" w14:paraId="000000C7">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6.2  The Superhero Highlighter Marking and Feedback System</w:t>
      </w:r>
      <w:r w:rsidDel="00000000" w:rsidR="00000000" w:rsidRPr="00000000">
        <w:rPr>
          <w:rtl w:val="0"/>
        </w:rPr>
      </w:r>
    </w:p>
    <w:p w:rsidR="00000000" w:rsidDel="00000000" w:rsidP="00000000" w:rsidRDefault="00000000" w:rsidRPr="00000000" w14:paraId="000000C8">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The school's primary written feedback mechanism. Every piece of student written work is marked using four colours. This system is the direct link between assessment and pedagogy — it tells the student exactly where they are, what to fix, and where to go next.</w:t>
      </w:r>
      <w:r w:rsidDel="00000000" w:rsidR="00000000" w:rsidRPr="00000000">
        <w:rPr>
          <w:rtl w:val="0"/>
        </w:rPr>
      </w:r>
    </w:p>
    <w:p w:rsidR="00000000" w:rsidDel="00000000" w:rsidP="00000000" w:rsidRDefault="00000000" w:rsidRPr="00000000" w14:paraId="000000C9">
      <w:pPr>
        <w:spacing w:after="50" w:lineRule="auto"/>
        <w:rPr/>
      </w:pPr>
      <w:r w:rsidDel="00000000" w:rsidR="00000000" w:rsidRPr="00000000">
        <w:rPr>
          <w:rtl w:val="0"/>
        </w:rPr>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ad1457" w:space="0" w:sz="4" w:val="single"/>
              <w:left w:color="ad1457" w:space="0" w:sz="4" w:val="single"/>
              <w:bottom w:color="ad1457" w:space="0" w:sz="4" w:val="single"/>
              <w:right w:color="ad1457" w:space="0" w:sz="4" w:val="single"/>
            </w:tcBorders>
            <w:shd w:fill="fce4ec" w:val="clear"/>
            <w:tcMar>
              <w:top w:w="80.0" w:type="dxa"/>
              <w:left w:w="60.0" w:type="dxa"/>
              <w:bottom w:w="80.0" w:type="dxa"/>
              <w:right w:w="60.0" w:type="dxa"/>
            </w:tcMar>
          </w:tcPr>
          <w:p w:rsidR="00000000" w:rsidDel="00000000" w:rsidP="00000000" w:rsidRDefault="00000000" w:rsidRPr="00000000" w14:paraId="000000CA">
            <w:pPr>
              <w:jc w:val="center"/>
              <w:rPr/>
            </w:pPr>
            <w:r w:rsidDel="00000000" w:rsidR="00000000" w:rsidRPr="00000000">
              <w:rPr>
                <w:rFonts w:ascii="Arial" w:cs="Arial" w:eastAsia="Arial" w:hAnsi="Arial"/>
                <w:b w:val="1"/>
                <w:bCs w:val="1"/>
                <w:i w:val="0"/>
                <w:iCs w:val="0"/>
                <w:color w:val="ad1457"/>
                <w:sz w:val="22"/>
                <w:szCs w:val="22"/>
                <w:rtl w:val="0"/>
              </w:rPr>
              <w:t xml:space="preserve">PINK</w:t>
            </w:r>
            <w:r w:rsidDel="00000000" w:rsidR="00000000" w:rsidRPr="00000000">
              <w:rPr>
                <w:rtl w:val="0"/>
              </w:rPr>
            </w:r>
          </w:p>
        </w:tc>
        <w:tc>
          <w:tcPr>
            <w:tcBorders>
              <w:top w:color="e65100" w:space="0" w:sz="4" w:val="single"/>
              <w:left w:color="e65100" w:space="0" w:sz="4" w:val="single"/>
              <w:bottom w:color="e65100" w:space="0" w:sz="4" w:val="single"/>
              <w:right w:color="e65100" w:space="0" w:sz="4" w:val="single"/>
            </w:tcBorders>
            <w:shd w:fill="fff3e0" w:val="clear"/>
            <w:tcMar>
              <w:top w:w="80.0" w:type="dxa"/>
              <w:left w:w="60.0" w:type="dxa"/>
              <w:bottom w:w="80.0" w:type="dxa"/>
              <w:right w:w="60.0" w:type="dxa"/>
            </w:tcMar>
          </w:tcPr>
          <w:p w:rsidR="00000000" w:rsidDel="00000000" w:rsidP="00000000" w:rsidRDefault="00000000" w:rsidRPr="00000000" w14:paraId="000000CB">
            <w:pPr>
              <w:jc w:val="center"/>
              <w:rPr/>
            </w:pPr>
            <w:r w:rsidDel="00000000" w:rsidR="00000000" w:rsidRPr="00000000">
              <w:rPr>
                <w:rFonts w:ascii="Arial" w:cs="Arial" w:eastAsia="Arial" w:hAnsi="Arial"/>
                <w:b w:val="1"/>
                <w:bCs w:val="1"/>
                <w:i w:val="0"/>
                <w:iCs w:val="0"/>
                <w:color w:val="e65100"/>
                <w:sz w:val="22"/>
                <w:szCs w:val="22"/>
                <w:rtl w:val="0"/>
              </w:rPr>
              <w:t xml:space="preserve">ORANGE</w:t>
            </w:r>
            <w:r w:rsidDel="00000000" w:rsidR="00000000" w:rsidRPr="00000000">
              <w:rPr>
                <w:rtl w:val="0"/>
              </w:rPr>
            </w:r>
          </w:p>
        </w:tc>
        <w:tc>
          <w:tcPr>
            <w:tcBorders>
              <w:top w:color="2e7d32" w:space="0" w:sz="4" w:val="single"/>
              <w:left w:color="2e7d32" w:space="0" w:sz="4" w:val="single"/>
              <w:bottom w:color="2e7d32" w:space="0" w:sz="4" w:val="single"/>
              <w:right w:color="2e7d32" w:space="0" w:sz="4" w:val="single"/>
            </w:tcBorders>
            <w:shd w:fill="e8f5e9" w:val="clear"/>
            <w:tcMar>
              <w:top w:w="80.0" w:type="dxa"/>
              <w:left w:w="60.0" w:type="dxa"/>
              <w:bottom w:w="80.0" w:type="dxa"/>
              <w:right w:w="60.0" w:type="dxa"/>
            </w:tcMar>
          </w:tcPr>
          <w:p w:rsidR="00000000" w:rsidDel="00000000" w:rsidP="00000000" w:rsidRDefault="00000000" w:rsidRPr="00000000" w14:paraId="000000CC">
            <w:pPr>
              <w:jc w:val="center"/>
              <w:rPr/>
            </w:pPr>
            <w:r w:rsidDel="00000000" w:rsidR="00000000" w:rsidRPr="00000000">
              <w:rPr>
                <w:rFonts w:ascii="Arial" w:cs="Arial" w:eastAsia="Arial" w:hAnsi="Arial"/>
                <w:b w:val="1"/>
                <w:bCs w:val="1"/>
                <w:i w:val="0"/>
                <w:iCs w:val="0"/>
                <w:color w:val="2e7d32"/>
                <w:sz w:val="22"/>
                <w:szCs w:val="22"/>
                <w:rtl w:val="0"/>
              </w:rPr>
              <w:t xml:space="preserve">GREEN</w:t>
            </w:r>
            <w:r w:rsidDel="00000000" w:rsidR="00000000" w:rsidRPr="00000000">
              <w:rPr>
                <w:rtl w:val="0"/>
              </w:rPr>
            </w:r>
          </w:p>
        </w:tc>
        <w:tc>
          <w:tcPr>
            <w:tcBorders>
              <w:top w:color="0b1a6b" w:space="0" w:sz="4" w:val="single"/>
              <w:left w:color="0b1a6b" w:space="0" w:sz="4" w:val="single"/>
              <w:bottom w:color="0b1a6b" w:space="0" w:sz="4" w:val="single"/>
              <w:right w:color="0b1a6b" w:space="0" w:sz="4" w:val="single"/>
            </w:tcBorders>
            <w:shd w:fill="e8eaf6" w:val="clear"/>
            <w:tcMar>
              <w:top w:w="80.0" w:type="dxa"/>
              <w:left w:w="60.0" w:type="dxa"/>
              <w:bottom w:w="80.0" w:type="dxa"/>
              <w:right w:w="60.0" w:type="dxa"/>
            </w:tcMar>
          </w:tcPr>
          <w:p w:rsidR="00000000" w:rsidDel="00000000" w:rsidP="00000000" w:rsidRDefault="00000000" w:rsidRPr="00000000" w14:paraId="000000CD">
            <w:pPr>
              <w:jc w:val="center"/>
              <w:rPr/>
            </w:pPr>
            <w:r w:rsidDel="00000000" w:rsidR="00000000" w:rsidRPr="00000000">
              <w:rPr>
                <w:rFonts w:ascii="Arial" w:cs="Arial" w:eastAsia="Arial" w:hAnsi="Arial"/>
                <w:b w:val="1"/>
                <w:bCs w:val="1"/>
                <w:i w:val="0"/>
                <w:iCs w:val="0"/>
                <w:color w:val="0b1a6b"/>
                <w:sz w:val="22"/>
                <w:szCs w:val="22"/>
                <w:rtl w:val="0"/>
              </w:rPr>
              <w:t xml:space="preserve">BLUE</w:t>
            </w:r>
            <w:r w:rsidDel="00000000" w:rsidR="00000000" w:rsidRPr="00000000">
              <w:rPr>
                <w:rtl w:val="0"/>
              </w:rPr>
            </w:r>
          </w:p>
        </w:tc>
      </w:tr>
      <w:tr>
        <w:trPr>
          <w:cantSplit w:val="0"/>
          <w:tblHeader w:val="0"/>
        </w:trPr>
        <w:tc>
          <w:tcPr>
            <w:tcBorders>
              <w:top w:color="ad1457" w:space="0" w:sz="4" w:val="single"/>
              <w:left w:color="ad1457" w:space="0" w:sz="4" w:val="single"/>
              <w:bottom w:color="ad1457" w:space="0" w:sz="4" w:val="single"/>
              <w:right w:color="ad1457" w:space="0" w:sz="4" w:val="single"/>
            </w:tcBorders>
            <w:shd w:fill="fce4ec" w:val="clear"/>
            <w:tcMar>
              <w:top w:w="80.0" w:type="dxa"/>
              <w:left w:w="80.0" w:type="dxa"/>
              <w:bottom w:w="80.0" w:type="dxa"/>
              <w:right w:w="80.0" w:type="dxa"/>
            </w:tcMar>
          </w:tcPr>
          <w:p w:rsidR="00000000" w:rsidDel="00000000" w:rsidP="00000000" w:rsidRDefault="00000000" w:rsidRPr="00000000" w14:paraId="000000CE">
            <w:pPr>
              <w:jc w:val="center"/>
              <w:rPr/>
            </w:pPr>
            <w:r w:rsidDel="00000000" w:rsidR="00000000" w:rsidRPr="00000000">
              <w:rPr>
                <w:rFonts w:ascii="Arial" w:cs="Arial" w:eastAsia="Arial" w:hAnsi="Arial"/>
                <w:b w:val="1"/>
                <w:bCs w:val="1"/>
                <w:i w:val="0"/>
                <w:iCs w:val="0"/>
                <w:color w:val="ad1457"/>
                <w:sz w:val="19"/>
                <w:szCs w:val="19"/>
                <w:rtl w:val="0"/>
              </w:rPr>
              <w:t xml:space="preserve">Basic Skills / SPaG</w:t>
            </w:r>
            <w:r w:rsidDel="00000000" w:rsidR="00000000" w:rsidRPr="00000000">
              <w:rPr>
                <w:rtl w:val="0"/>
              </w:rPr>
            </w:r>
          </w:p>
          <w:p w:rsidR="00000000" w:rsidDel="00000000" w:rsidP="00000000" w:rsidRDefault="00000000" w:rsidRPr="00000000" w14:paraId="000000CF">
            <w:pPr>
              <w:spacing w:before="30" w:lineRule="auto"/>
              <w:jc w:val="center"/>
              <w:rPr/>
            </w:pPr>
            <w:r w:rsidDel="00000000" w:rsidR="00000000" w:rsidRPr="00000000">
              <w:rPr>
                <w:rFonts w:ascii="Arial" w:cs="Arial" w:eastAsia="Arial" w:hAnsi="Arial"/>
                <w:b w:val="0"/>
                <w:bCs w:val="0"/>
                <w:i w:val="0"/>
                <w:iCs w:val="0"/>
                <w:color w:val="1a1a1a"/>
                <w:sz w:val="18"/>
                <w:szCs w:val="18"/>
                <w:rtl w:val="0"/>
              </w:rPr>
              <w:t xml:space="preserve">Spelling, Punctuation, Grammar errors. Correct immediately.</w:t>
            </w:r>
            <w:r w:rsidDel="00000000" w:rsidR="00000000" w:rsidRPr="00000000">
              <w:rPr>
                <w:rtl w:val="0"/>
              </w:rPr>
            </w:r>
          </w:p>
        </w:tc>
        <w:tc>
          <w:tcPr>
            <w:tcBorders>
              <w:top w:color="e65100" w:space="0" w:sz="4" w:val="single"/>
              <w:left w:color="e65100" w:space="0" w:sz="4" w:val="single"/>
              <w:bottom w:color="e65100" w:space="0" w:sz="4" w:val="single"/>
              <w:right w:color="e65100" w:space="0" w:sz="4" w:val="single"/>
            </w:tcBorders>
            <w:shd w:fill="fff3e0" w:val="clear"/>
            <w:tcMar>
              <w:top w:w="80.0" w:type="dxa"/>
              <w:left w:w="80.0" w:type="dxa"/>
              <w:bottom w:w="80.0" w:type="dxa"/>
              <w:right w:w="80.0" w:type="dxa"/>
            </w:tcMar>
          </w:tcPr>
          <w:p w:rsidR="00000000" w:rsidDel="00000000" w:rsidP="00000000" w:rsidRDefault="00000000" w:rsidRPr="00000000" w14:paraId="000000D0">
            <w:pPr>
              <w:jc w:val="center"/>
              <w:rPr/>
            </w:pPr>
            <w:r w:rsidDel="00000000" w:rsidR="00000000" w:rsidRPr="00000000">
              <w:rPr>
                <w:rFonts w:ascii="Arial" w:cs="Arial" w:eastAsia="Arial" w:hAnsi="Arial"/>
                <w:b w:val="1"/>
                <w:bCs w:val="1"/>
                <w:i w:val="0"/>
                <w:iCs w:val="0"/>
                <w:color w:val="e65100"/>
                <w:sz w:val="19"/>
                <w:szCs w:val="19"/>
                <w:rtl w:val="0"/>
              </w:rPr>
              <w:t xml:space="preserve">Below Expected</w:t>
            </w:r>
            <w:r w:rsidDel="00000000" w:rsidR="00000000" w:rsidRPr="00000000">
              <w:rPr>
                <w:rtl w:val="0"/>
              </w:rPr>
            </w:r>
          </w:p>
          <w:p w:rsidR="00000000" w:rsidDel="00000000" w:rsidP="00000000" w:rsidRDefault="00000000" w:rsidRPr="00000000" w14:paraId="000000D1">
            <w:pPr>
              <w:spacing w:before="30" w:lineRule="auto"/>
              <w:jc w:val="center"/>
              <w:rPr/>
            </w:pPr>
            <w:r w:rsidDel="00000000" w:rsidR="00000000" w:rsidRPr="00000000">
              <w:rPr>
                <w:rFonts w:ascii="Arial" w:cs="Arial" w:eastAsia="Arial" w:hAnsi="Arial"/>
                <w:b w:val="0"/>
                <w:bCs w:val="0"/>
                <w:i w:val="0"/>
                <w:iCs w:val="0"/>
                <w:color w:val="1a1a1a"/>
                <w:sz w:val="18"/>
                <w:szCs w:val="18"/>
                <w:rtl w:val="0"/>
              </w:rPr>
              <w:t xml:space="preserve">LO not yet met. Review needed. Teacher writes specific feedback. Student responds in rectangle.</w:t>
            </w:r>
            <w:r w:rsidDel="00000000" w:rsidR="00000000" w:rsidRPr="00000000">
              <w:rPr>
                <w:rtl w:val="0"/>
              </w:rPr>
            </w:r>
          </w:p>
        </w:tc>
        <w:tc>
          <w:tcPr>
            <w:tcBorders>
              <w:top w:color="2e7d32" w:space="0" w:sz="4" w:val="single"/>
              <w:left w:color="2e7d32" w:space="0" w:sz="4" w:val="single"/>
              <w:bottom w:color="2e7d32" w:space="0" w:sz="4" w:val="single"/>
              <w:right w:color="2e7d32" w:space="0" w:sz="4" w:val="single"/>
            </w:tcBorders>
            <w:shd w:fill="e8f5e9" w:val="clear"/>
            <w:tcMar>
              <w:top w:w="80.0" w:type="dxa"/>
              <w:left w:w="80.0" w:type="dxa"/>
              <w:bottom w:w="80.0" w:type="dxa"/>
              <w:right w:w="80.0" w:type="dxa"/>
            </w:tcMar>
          </w:tcPr>
          <w:p w:rsidR="00000000" w:rsidDel="00000000" w:rsidP="00000000" w:rsidRDefault="00000000" w:rsidRPr="00000000" w14:paraId="000000D2">
            <w:pPr>
              <w:jc w:val="center"/>
              <w:rPr/>
            </w:pPr>
            <w:r w:rsidDel="00000000" w:rsidR="00000000" w:rsidRPr="00000000">
              <w:rPr>
                <w:rFonts w:ascii="Arial" w:cs="Arial" w:eastAsia="Arial" w:hAnsi="Arial"/>
                <w:b w:val="1"/>
                <w:bCs w:val="1"/>
                <w:i w:val="0"/>
                <w:iCs w:val="0"/>
                <w:color w:val="2e7d32"/>
                <w:sz w:val="19"/>
                <w:szCs w:val="19"/>
                <w:rtl w:val="0"/>
              </w:rPr>
              <w:t xml:space="preserve">LO Achieved</w:t>
            </w:r>
            <w:r w:rsidDel="00000000" w:rsidR="00000000" w:rsidRPr="00000000">
              <w:rPr>
                <w:rtl w:val="0"/>
              </w:rPr>
            </w:r>
          </w:p>
          <w:p w:rsidR="00000000" w:rsidDel="00000000" w:rsidP="00000000" w:rsidRDefault="00000000" w:rsidRPr="00000000" w14:paraId="000000D3">
            <w:pPr>
              <w:spacing w:before="30" w:lineRule="auto"/>
              <w:jc w:val="center"/>
              <w:rPr/>
            </w:pPr>
            <w:r w:rsidDel="00000000" w:rsidR="00000000" w:rsidRPr="00000000">
              <w:rPr>
                <w:rFonts w:ascii="Arial" w:cs="Arial" w:eastAsia="Arial" w:hAnsi="Arial"/>
                <w:b w:val="0"/>
                <w:bCs w:val="0"/>
                <w:i w:val="0"/>
                <w:iCs w:val="0"/>
                <w:color w:val="1a1a1a"/>
                <w:sz w:val="18"/>
                <w:szCs w:val="18"/>
                <w:rtl w:val="0"/>
              </w:rPr>
              <w:t xml:space="preserve">Objective met. Expected standard confirmed. 'Great job, you used paragraphs correctly!'</w:t>
            </w:r>
            <w:r w:rsidDel="00000000" w:rsidR="00000000" w:rsidRPr="00000000">
              <w:rPr>
                <w:rtl w:val="0"/>
              </w:rPr>
            </w:r>
          </w:p>
        </w:tc>
        <w:tc>
          <w:tcPr>
            <w:tcBorders>
              <w:top w:color="0b1a6b" w:space="0" w:sz="4" w:val="single"/>
              <w:left w:color="0b1a6b" w:space="0" w:sz="4" w:val="single"/>
              <w:bottom w:color="0b1a6b" w:space="0" w:sz="4" w:val="single"/>
              <w:right w:color="0b1a6b" w:space="0" w:sz="4" w:val="single"/>
            </w:tcBorders>
            <w:shd w:fill="e8eaf6" w:val="clear"/>
            <w:tcMar>
              <w:top w:w="80.0" w:type="dxa"/>
              <w:left w:w="80.0" w:type="dxa"/>
              <w:bottom w:w="80.0" w:type="dxa"/>
              <w:right w:w="80.0" w:type="dxa"/>
            </w:tcMar>
          </w:tcPr>
          <w:p w:rsidR="00000000" w:rsidDel="00000000" w:rsidP="00000000" w:rsidRDefault="00000000" w:rsidRPr="00000000" w14:paraId="000000D4">
            <w:pPr>
              <w:jc w:val="center"/>
              <w:rPr/>
            </w:pPr>
            <w:r w:rsidDel="00000000" w:rsidR="00000000" w:rsidRPr="00000000">
              <w:rPr>
                <w:rFonts w:ascii="Arial" w:cs="Arial" w:eastAsia="Arial" w:hAnsi="Arial"/>
                <w:b w:val="1"/>
                <w:bCs w:val="1"/>
                <w:i w:val="0"/>
                <w:iCs w:val="0"/>
                <w:color w:val="0b1a6b"/>
                <w:sz w:val="19"/>
                <w:szCs w:val="19"/>
                <w:rtl w:val="0"/>
              </w:rPr>
              <w:t xml:space="preserve">Challenge</w:t>
            </w:r>
            <w:r w:rsidDel="00000000" w:rsidR="00000000" w:rsidRPr="00000000">
              <w:rPr>
                <w:rtl w:val="0"/>
              </w:rPr>
            </w:r>
          </w:p>
          <w:p w:rsidR="00000000" w:rsidDel="00000000" w:rsidP="00000000" w:rsidRDefault="00000000" w:rsidRPr="00000000" w14:paraId="000000D5">
            <w:pPr>
              <w:spacing w:before="30" w:lineRule="auto"/>
              <w:jc w:val="center"/>
              <w:rPr/>
            </w:pPr>
            <w:r w:rsidDel="00000000" w:rsidR="00000000" w:rsidRPr="00000000">
              <w:rPr>
                <w:rFonts w:ascii="Arial" w:cs="Arial" w:eastAsia="Arial" w:hAnsi="Arial"/>
                <w:b w:val="0"/>
                <w:bCs w:val="0"/>
                <w:i w:val="0"/>
                <w:iCs w:val="0"/>
                <w:color w:val="1a1a1a"/>
                <w:sz w:val="18"/>
                <w:szCs w:val="18"/>
                <w:rtl w:val="0"/>
              </w:rPr>
              <w:t xml:space="preserve">Deeper question or problem. Pushes student beyond Green towards mastery. 'Can you solve this harder problem?'</w:t>
            </w:r>
            <w:r w:rsidDel="00000000" w:rsidR="00000000" w:rsidRPr="00000000">
              <w:rPr>
                <w:rtl w:val="0"/>
              </w:rPr>
            </w:r>
          </w:p>
        </w:tc>
      </w:tr>
    </w:tbl>
    <w:p w:rsidR="00000000" w:rsidDel="00000000" w:rsidP="00000000" w:rsidRDefault="00000000" w:rsidRPr="00000000" w14:paraId="000000D6">
      <w:pPr>
        <w:spacing w:after="50" w:lineRule="auto"/>
        <w:rPr/>
      </w:pPr>
      <w:r w:rsidDel="00000000" w:rsidR="00000000" w:rsidRPr="00000000">
        <w:rPr>
          <w:rtl w:val="0"/>
        </w:rPr>
      </w:r>
    </w:p>
    <w:tbl>
      <w:tblPr>
        <w:tblStyle w:val="Table1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e65100" w:space="0" w:sz="4" w:val="single"/>
              <w:left w:color="e65100" w:space="0" w:sz="4" w:val="single"/>
              <w:bottom w:color="e65100" w:space="0" w:sz="4" w:val="single"/>
              <w:right w:color="e65100" w:space="0" w:sz="4" w:val="single"/>
            </w:tcBorders>
            <w:shd w:fill="fff3e0" w:val="clear"/>
            <w:tcMar>
              <w:top w:w="140.0" w:type="dxa"/>
              <w:left w:w="200.0" w:type="dxa"/>
              <w:bottom w:w="140.0" w:type="dxa"/>
              <w:right w:w="200.0" w:type="dxa"/>
            </w:tcMar>
          </w:tcPr>
          <w:p w:rsidR="00000000" w:rsidDel="00000000" w:rsidP="00000000" w:rsidRDefault="00000000" w:rsidRPr="00000000" w14:paraId="000000D7">
            <w:pPr>
              <w:jc w:val="both"/>
              <w:rPr/>
            </w:pPr>
            <w:r w:rsidDel="00000000" w:rsidR="00000000" w:rsidRPr="00000000">
              <w:rPr>
                <w:rFonts w:ascii="Arial" w:cs="Arial" w:eastAsia="Arial" w:hAnsi="Arial"/>
                <w:b w:val="1"/>
                <w:bCs w:val="1"/>
                <w:i w:val="0"/>
                <w:iCs w:val="0"/>
                <w:color w:val="1a1a1a"/>
                <w:sz w:val="21"/>
                <w:szCs w:val="21"/>
                <w:rtl w:val="0"/>
              </w:rPr>
              <w:t xml:space="preserve">The feedback loop is only complete when the student responds to orange feedback. Every piece of orange feedback must receive a student written response inside the orange rectangle — in the next lesson. Teachers build 'orange response time' into the start of every lesson. A book with orange highlights but no student responses is a book where the feedback has not worked. This single habit — responding to feedback — is the most powerful learning intervention that exists.</w:t>
            </w:r>
            <w:r w:rsidDel="00000000" w:rsidR="00000000" w:rsidRPr="00000000">
              <w:rPr>
                <w:rtl w:val="0"/>
              </w:rPr>
            </w:r>
          </w:p>
        </w:tc>
      </w:tr>
    </w:tbl>
    <w:p w:rsidR="00000000" w:rsidDel="00000000" w:rsidP="00000000" w:rsidRDefault="00000000" w:rsidRPr="00000000" w14:paraId="000000D8">
      <w:pPr>
        <w:spacing w:after="100" w:lineRule="auto"/>
        <w:rPr/>
      </w:pPr>
      <w:r w:rsidDel="00000000" w:rsidR="00000000" w:rsidRPr="00000000">
        <w:rPr>
          <w:rtl w:val="0"/>
        </w:rPr>
      </w:r>
    </w:p>
    <w:p w:rsidR="00000000" w:rsidDel="00000000" w:rsidP="00000000" w:rsidRDefault="00000000" w:rsidRPr="00000000" w14:paraId="000000D9">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6.3  Assessment Methods Across the Year</w:t>
      </w:r>
      <w:r w:rsidDel="00000000" w:rsidR="00000000" w:rsidRPr="00000000">
        <w:rPr>
          <w:rtl w:val="0"/>
        </w:rPr>
      </w:r>
    </w:p>
    <w:tbl>
      <w:tblPr>
        <w:tblStyle w:val="Table1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4560"/>
        <w:gridCol w:w="2400"/>
        <w:tblGridChange w:id="0">
          <w:tblGrid>
            <w:gridCol w:w="2400"/>
            <w:gridCol w:w="4560"/>
            <w:gridCol w:w="240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0DA">
            <w:pPr>
              <w:rPr/>
            </w:pPr>
            <w:r w:rsidDel="00000000" w:rsidR="00000000" w:rsidRPr="00000000">
              <w:rPr>
                <w:rFonts w:ascii="Arial" w:cs="Arial" w:eastAsia="Arial" w:hAnsi="Arial"/>
                <w:b w:val="1"/>
                <w:bCs w:val="1"/>
                <w:i w:val="0"/>
                <w:iCs w:val="0"/>
                <w:color w:val="ffffff"/>
                <w:sz w:val="19"/>
                <w:szCs w:val="19"/>
                <w:rtl w:val="0"/>
              </w:rPr>
              <w:t xml:space="preserve">Assessment</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0DB">
            <w:pPr>
              <w:rPr/>
            </w:pPr>
            <w:r w:rsidDel="00000000" w:rsidR="00000000" w:rsidRPr="00000000">
              <w:rPr>
                <w:rFonts w:ascii="Arial" w:cs="Arial" w:eastAsia="Arial" w:hAnsi="Arial"/>
                <w:b w:val="1"/>
                <w:bCs w:val="1"/>
                <w:i w:val="0"/>
                <w:iCs w:val="0"/>
                <w:color w:val="ffffff"/>
                <w:sz w:val="19"/>
                <w:szCs w:val="19"/>
                <w:rtl w:val="0"/>
              </w:rPr>
              <w:t xml:space="preserve">Purpose and method</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0DC">
            <w:pPr>
              <w:rPr/>
            </w:pPr>
            <w:r w:rsidDel="00000000" w:rsidR="00000000" w:rsidRPr="00000000">
              <w:rPr>
                <w:rFonts w:ascii="Arial" w:cs="Arial" w:eastAsia="Arial" w:hAnsi="Arial"/>
                <w:b w:val="1"/>
                <w:bCs w:val="1"/>
                <w:i w:val="0"/>
                <w:iCs w:val="0"/>
                <w:color w:val="ffffff"/>
                <w:sz w:val="19"/>
                <w:szCs w:val="19"/>
                <w:rtl w:val="0"/>
              </w:rPr>
              <w:t xml:space="preserve">Frequency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0DD">
            <w:pPr>
              <w:rPr/>
            </w:pPr>
            <w:r w:rsidDel="00000000" w:rsidR="00000000" w:rsidRPr="00000000">
              <w:rPr>
                <w:rFonts w:ascii="Arial" w:cs="Arial" w:eastAsia="Arial" w:hAnsi="Arial"/>
                <w:b w:val="1"/>
                <w:bCs w:val="1"/>
                <w:i w:val="0"/>
                <w:iCs w:val="0"/>
                <w:color w:val="1b3a6b"/>
                <w:sz w:val="19"/>
                <w:szCs w:val="19"/>
                <w:rtl w:val="0"/>
              </w:rPr>
              <w:t xml:space="preserve">Daily formative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0DE">
            <w:pPr>
              <w:rPr/>
            </w:pPr>
            <w:r w:rsidDel="00000000" w:rsidR="00000000" w:rsidRPr="00000000">
              <w:rPr>
                <w:rFonts w:ascii="Arial" w:cs="Arial" w:eastAsia="Arial" w:hAnsi="Arial"/>
                <w:b w:val="0"/>
                <w:bCs w:val="0"/>
                <w:i w:val="0"/>
                <w:iCs w:val="0"/>
                <w:color w:val="1a1a1a"/>
                <w:sz w:val="19"/>
                <w:szCs w:val="19"/>
                <w:rtl w:val="0"/>
              </w:rPr>
              <w:t xml:space="preserve">Questioning, observation, exit tickets, mini-whiteboards. Teacher adjusts teaching in the moment. The fastest feedback loop.</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0DF">
            <w:pPr>
              <w:rPr/>
            </w:pPr>
            <w:r w:rsidDel="00000000" w:rsidR="00000000" w:rsidRPr="00000000">
              <w:rPr>
                <w:rFonts w:ascii="Arial" w:cs="Arial" w:eastAsia="Arial" w:hAnsi="Arial"/>
                <w:b w:val="0"/>
                <w:bCs w:val="0"/>
                <w:i w:val="1"/>
                <w:iCs w:val="1"/>
                <w:color w:val="1a1a1a"/>
                <w:sz w:val="19"/>
                <w:szCs w:val="19"/>
                <w:rtl w:val="0"/>
              </w:rPr>
              <w:t xml:space="preserve">Every lesson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0E0">
            <w:pPr>
              <w:rPr/>
            </w:pPr>
            <w:r w:rsidDel="00000000" w:rsidR="00000000" w:rsidRPr="00000000">
              <w:rPr>
                <w:rFonts w:ascii="Arial" w:cs="Arial" w:eastAsia="Arial" w:hAnsi="Arial"/>
                <w:b w:val="1"/>
                <w:bCs w:val="1"/>
                <w:i w:val="0"/>
                <w:iCs w:val="0"/>
                <w:color w:val="1b3a6b"/>
                <w:sz w:val="19"/>
                <w:szCs w:val="19"/>
                <w:rtl w:val="0"/>
              </w:rPr>
              <w:t xml:space="preserve">Superhero Highlighter marking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0E1">
            <w:pPr>
              <w:rPr/>
            </w:pPr>
            <w:r w:rsidDel="00000000" w:rsidR="00000000" w:rsidRPr="00000000">
              <w:rPr>
                <w:rFonts w:ascii="Arial" w:cs="Arial" w:eastAsia="Arial" w:hAnsi="Arial"/>
                <w:b w:val="0"/>
                <w:bCs w:val="0"/>
                <w:i w:val="0"/>
                <w:iCs w:val="0"/>
                <w:color w:val="1a1a1a"/>
                <w:sz w:val="19"/>
                <w:szCs w:val="19"/>
                <w:rtl w:val="0"/>
              </w:rPr>
              <w:t xml:space="preserve">Pink/Orange/Green/Blue — see Section 6.2. Student responds to orange next lesson.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E2">
            <w:pPr>
              <w:rPr/>
            </w:pPr>
            <w:r w:rsidDel="00000000" w:rsidR="00000000" w:rsidRPr="00000000">
              <w:rPr>
                <w:rFonts w:ascii="Arial" w:cs="Arial" w:eastAsia="Arial" w:hAnsi="Arial"/>
                <w:b w:val="0"/>
                <w:bCs w:val="0"/>
                <w:i w:val="1"/>
                <w:iCs w:val="1"/>
                <w:color w:val="1a1a1a"/>
                <w:sz w:val="19"/>
                <w:szCs w:val="19"/>
                <w:rtl w:val="0"/>
              </w:rPr>
              <w:t xml:space="preserve">Every piece of written work</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0E3">
            <w:pPr>
              <w:rPr/>
            </w:pPr>
            <w:r w:rsidDel="00000000" w:rsidR="00000000" w:rsidRPr="00000000">
              <w:rPr>
                <w:rFonts w:ascii="Arial" w:cs="Arial" w:eastAsia="Arial" w:hAnsi="Arial"/>
                <w:b w:val="1"/>
                <w:bCs w:val="1"/>
                <w:i w:val="0"/>
                <w:iCs w:val="0"/>
                <w:color w:val="1b3a6b"/>
                <w:sz w:val="19"/>
                <w:szCs w:val="19"/>
                <w:rtl w:val="0"/>
              </w:rPr>
              <w:t xml:space="preserve">End-of-unit summative tests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0E4">
            <w:pPr>
              <w:rPr/>
            </w:pPr>
            <w:r w:rsidDel="00000000" w:rsidR="00000000" w:rsidRPr="00000000">
              <w:rPr>
                <w:rFonts w:ascii="Arial" w:cs="Arial" w:eastAsia="Arial" w:hAnsi="Arial"/>
                <w:b w:val="0"/>
                <w:bCs w:val="0"/>
                <w:i w:val="0"/>
                <w:iCs w:val="0"/>
                <w:color w:val="1a1a1a"/>
                <w:sz w:val="19"/>
                <w:szCs w:val="19"/>
                <w:rtl w:val="0"/>
              </w:rPr>
              <w:t xml:space="preserve">Marked against Cambridge mark schemes. Informs quarterly Progress Report band.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0E5">
            <w:pPr>
              <w:rPr/>
            </w:pPr>
            <w:r w:rsidDel="00000000" w:rsidR="00000000" w:rsidRPr="00000000">
              <w:rPr>
                <w:rFonts w:ascii="Arial" w:cs="Arial" w:eastAsia="Arial" w:hAnsi="Arial"/>
                <w:b w:val="0"/>
                <w:bCs w:val="0"/>
                <w:i w:val="1"/>
                <w:iCs w:val="1"/>
                <w:color w:val="1a1a1a"/>
                <w:sz w:val="19"/>
                <w:szCs w:val="19"/>
                <w:rtl w:val="0"/>
              </w:rPr>
              <w:t xml:space="preserve">End of each unit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0E6">
            <w:pPr>
              <w:rPr/>
            </w:pPr>
            <w:r w:rsidDel="00000000" w:rsidR="00000000" w:rsidRPr="00000000">
              <w:rPr>
                <w:rFonts w:ascii="Arial" w:cs="Arial" w:eastAsia="Arial" w:hAnsi="Arial"/>
                <w:b w:val="1"/>
                <w:bCs w:val="1"/>
                <w:i w:val="0"/>
                <w:iCs w:val="0"/>
                <w:color w:val="1b3a6b"/>
                <w:sz w:val="19"/>
                <w:szCs w:val="19"/>
                <w:rtl w:val="0"/>
              </w:rPr>
              <w:t xml:space="preserve">Quest standardised assessment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0E7">
            <w:pPr>
              <w:rPr/>
            </w:pPr>
            <w:r w:rsidDel="00000000" w:rsidR="00000000" w:rsidRPr="00000000">
              <w:rPr>
                <w:rFonts w:ascii="Arial" w:cs="Arial" w:eastAsia="Arial" w:hAnsi="Arial"/>
                <w:b w:val="0"/>
                <w:bCs w:val="0"/>
                <w:i w:val="0"/>
                <w:iCs w:val="0"/>
                <w:color w:val="1a1a1a"/>
                <w:sz w:val="19"/>
                <w:szCs w:val="19"/>
                <w:rtl w:val="0"/>
              </w:rPr>
              <w:t xml:space="preserve">Independent norm-referenced baseline. Reading, Spelling, Arithmetic, Maths Reasoning, GPV. Cross-checks teacher grades. Triggers intervention.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E8">
            <w:pPr>
              <w:rPr/>
            </w:pPr>
            <w:r w:rsidDel="00000000" w:rsidR="00000000" w:rsidRPr="00000000">
              <w:rPr>
                <w:rFonts w:ascii="Arial" w:cs="Arial" w:eastAsia="Arial" w:hAnsi="Arial"/>
                <w:b w:val="0"/>
                <w:bCs w:val="0"/>
                <w:i w:val="1"/>
                <w:iCs w:val="1"/>
                <w:color w:val="1a1a1a"/>
                <w:sz w:val="19"/>
                <w:szCs w:val="19"/>
                <w:rtl w:val="0"/>
              </w:rPr>
              <w:t xml:space="preserve">Every quarter</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0E9">
            <w:pPr>
              <w:rPr/>
            </w:pPr>
            <w:r w:rsidDel="00000000" w:rsidR="00000000" w:rsidRPr="00000000">
              <w:rPr>
                <w:rFonts w:ascii="Arial" w:cs="Arial" w:eastAsia="Arial" w:hAnsi="Arial"/>
                <w:b w:val="1"/>
                <w:bCs w:val="1"/>
                <w:i w:val="0"/>
                <w:iCs w:val="0"/>
                <w:color w:val="1b3a6b"/>
                <w:sz w:val="19"/>
                <w:szCs w:val="19"/>
                <w:rtl w:val="0"/>
              </w:rPr>
              <w:t xml:space="preserve">Quarterly Progress Report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0EA">
            <w:pPr>
              <w:rPr/>
            </w:pPr>
            <w:r w:rsidDel="00000000" w:rsidR="00000000" w:rsidRPr="00000000">
              <w:rPr>
                <w:rFonts w:ascii="Arial" w:cs="Arial" w:eastAsia="Arial" w:hAnsi="Arial"/>
                <w:b w:val="0"/>
                <w:bCs w:val="0"/>
                <w:i w:val="0"/>
                <w:iCs w:val="0"/>
                <w:color w:val="1a1a1a"/>
                <w:sz w:val="19"/>
                <w:szCs w:val="19"/>
                <w:rtl w:val="0"/>
              </w:rPr>
              <w:t xml:space="preserve">A–E band per subject plus effort. Written next steps for all D/E students. Parent acknowledges via ClassDojo.</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0EB">
            <w:pPr>
              <w:rPr/>
            </w:pPr>
            <w:r w:rsidDel="00000000" w:rsidR="00000000" w:rsidRPr="00000000">
              <w:rPr>
                <w:rFonts w:ascii="Arial" w:cs="Arial" w:eastAsia="Arial" w:hAnsi="Arial"/>
                <w:b w:val="0"/>
                <w:bCs w:val="0"/>
                <w:i w:val="1"/>
                <w:iCs w:val="1"/>
                <w:color w:val="1a1a1a"/>
                <w:sz w:val="19"/>
                <w:szCs w:val="19"/>
                <w:rtl w:val="0"/>
              </w:rPr>
              <w:t xml:space="preserve">End of Q1, Q2, Q3, Q4</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0EC">
            <w:pPr>
              <w:rPr/>
            </w:pPr>
            <w:r w:rsidDel="00000000" w:rsidR="00000000" w:rsidRPr="00000000">
              <w:rPr>
                <w:rFonts w:ascii="Arial" w:cs="Arial" w:eastAsia="Arial" w:hAnsi="Arial"/>
                <w:b w:val="1"/>
                <w:bCs w:val="1"/>
                <w:i w:val="0"/>
                <w:iCs w:val="0"/>
                <w:color w:val="1b3a6b"/>
                <w:sz w:val="19"/>
                <w:szCs w:val="19"/>
                <w:rtl w:val="0"/>
              </w:rPr>
              <w:t xml:space="preserve">Parent-Teacher-Student Conferences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0ED">
            <w:pPr>
              <w:rPr/>
            </w:pPr>
            <w:r w:rsidDel="00000000" w:rsidR="00000000" w:rsidRPr="00000000">
              <w:rPr>
                <w:rFonts w:ascii="Arial" w:cs="Arial" w:eastAsia="Arial" w:hAnsi="Arial"/>
                <w:b w:val="0"/>
                <w:bCs w:val="0"/>
                <w:i w:val="0"/>
                <w:iCs w:val="0"/>
                <w:color w:val="1a1a1a"/>
                <w:sz w:val="19"/>
                <w:szCs w:val="19"/>
                <w:rtl w:val="0"/>
              </w:rPr>
              <w:t xml:space="preserve">Student-led where possible. Quest data shared. Next quarter targets agreed.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0EE">
            <w:pPr>
              <w:rPr/>
            </w:pPr>
            <w:r w:rsidDel="00000000" w:rsidR="00000000" w:rsidRPr="00000000">
              <w:rPr>
                <w:rFonts w:ascii="Arial" w:cs="Arial" w:eastAsia="Arial" w:hAnsi="Arial"/>
                <w:b w:val="0"/>
                <w:bCs w:val="0"/>
                <w:i w:val="1"/>
                <w:iCs w:val="1"/>
                <w:color w:val="1a1a1a"/>
                <w:sz w:val="19"/>
                <w:szCs w:val="19"/>
                <w:rtl w:val="0"/>
              </w:rPr>
              <w:t xml:space="preserve">After each Progress Report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0EF">
            <w:pPr>
              <w:rPr/>
            </w:pPr>
            <w:r w:rsidDel="00000000" w:rsidR="00000000" w:rsidRPr="00000000">
              <w:rPr>
                <w:rFonts w:ascii="Arial" w:cs="Arial" w:eastAsia="Arial" w:hAnsi="Arial"/>
                <w:b w:val="1"/>
                <w:bCs w:val="1"/>
                <w:i w:val="0"/>
                <w:iCs w:val="0"/>
                <w:color w:val="1b3a6b"/>
                <w:sz w:val="19"/>
                <w:szCs w:val="19"/>
                <w:rtl w:val="0"/>
              </w:rPr>
              <w:t xml:space="preserve">IGCSE Mock examinations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0F0">
            <w:pPr>
              <w:rPr/>
            </w:pPr>
            <w:r w:rsidDel="00000000" w:rsidR="00000000" w:rsidRPr="00000000">
              <w:rPr>
                <w:rFonts w:ascii="Arial" w:cs="Arial" w:eastAsia="Arial" w:hAnsi="Arial"/>
                <w:b w:val="0"/>
                <w:bCs w:val="0"/>
                <w:i w:val="0"/>
                <w:iCs w:val="0"/>
                <w:color w:val="1a1a1a"/>
                <w:sz w:val="19"/>
                <w:szCs w:val="19"/>
                <w:rtl w:val="0"/>
              </w:rPr>
              <w:t xml:space="preserve">Full mock series, Y11 end of Q3. Cambridge mark schemes. Individual revision plans produced.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0F1">
            <w:pPr>
              <w:rPr/>
            </w:pPr>
            <w:r w:rsidDel="00000000" w:rsidR="00000000" w:rsidRPr="00000000">
              <w:rPr>
                <w:rFonts w:ascii="Arial" w:cs="Arial" w:eastAsia="Arial" w:hAnsi="Arial"/>
                <w:b w:val="0"/>
                <w:bCs w:val="0"/>
                <w:i w:val="1"/>
                <w:iCs w:val="1"/>
                <w:color w:val="1a1a1a"/>
                <w:sz w:val="19"/>
                <w:szCs w:val="19"/>
                <w:rtl w:val="0"/>
              </w:rPr>
              <w:t xml:space="preserve">End of Q3, Year 11</w:t>
            </w:r>
            <w:r w:rsidDel="00000000" w:rsidR="00000000" w:rsidRPr="00000000">
              <w:rPr>
                <w:rtl w:val="0"/>
              </w:rPr>
            </w:r>
          </w:p>
        </w:tc>
      </w:tr>
    </w:tbl>
    <w:p w:rsidR="00000000" w:rsidDel="00000000" w:rsidP="00000000" w:rsidRDefault="00000000" w:rsidRPr="00000000" w14:paraId="000000F2">
      <w:pPr>
        <w:spacing w:after="200" w:lineRule="auto"/>
        <w:rPr/>
      </w:pPr>
      <w:r w:rsidDel="00000000" w:rsidR="00000000" w:rsidRPr="00000000">
        <w:rPr>
          <w:rtl w:val="0"/>
        </w:rPr>
      </w:r>
    </w:p>
    <w:p w:rsidR="00000000" w:rsidDel="00000000" w:rsidP="00000000" w:rsidRDefault="00000000" w:rsidRPr="00000000" w14:paraId="000000F3">
      <w:pPr>
        <w:rPr/>
      </w:pPr>
      <w:r w:rsidDel="00000000" w:rsidR="00000000" w:rsidRPr="00000000">
        <w:br w:type="page"/>
      </w:r>
      <w:r w:rsidDel="00000000" w:rsidR="00000000" w:rsidRPr="00000000">
        <w:rPr>
          <w:rtl w:val="0"/>
        </w:rPr>
      </w:r>
    </w:p>
    <w:p w:rsidR="00000000" w:rsidDel="00000000" w:rsidP="00000000" w:rsidRDefault="00000000" w:rsidRPr="00000000" w14:paraId="000000F4">
      <w:pPr>
        <w:pBdr>
          <w:bottom w:color="c8902a" w:space="0" w:sz="8" w:val="single"/>
        </w:pBdr>
        <w:spacing w:after="100" w:before="280" w:lineRule="auto"/>
        <w:rPr/>
      </w:pPr>
      <w:r w:rsidDel="00000000" w:rsidR="00000000" w:rsidRPr="00000000">
        <w:rPr>
          <w:rFonts w:ascii="Arial" w:cs="Arial" w:eastAsia="Arial" w:hAnsi="Arial"/>
          <w:b w:val="1"/>
          <w:bCs w:val="1"/>
          <w:i w:val="0"/>
          <w:iCs w:val="0"/>
          <w:color w:val="1b3a6b"/>
          <w:sz w:val="28"/>
          <w:szCs w:val="28"/>
          <w:rtl w:val="0"/>
        </w:rPr>
        <w:t xml:space="preserve">7. Intervention — What We Do When Students Are Not Making Progress</w:t>
      </w:r>
      <w:r w:rsidDel="00000000" w:rsidR="00000000" w:rsidRPr="00000000">
        <w:rPr>
          <w:rtl w:val="0"/>
        </w:rPr>
      </w:r>
    </w:p>
    <w:p w:rsidR="00000000" w:rsidDel="00000000" w:rsidP="00000000" w:rsidRDefault="00000000" w:rsidRPr="00000000" w14:paraId="000000F5">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Intervention is the answer to the fourth question: what happens if students are not making progress? At TOWIS the answer is: we act. Quickly, specifically, and persistently. Intervention is not a last resort — it is an early and routine response to evidence that a student is not yet meeting their potential.</w:t>
      </w:r>
      <w:r w:rsidDel="00000000" w:rsidR="00000000" w:rsidRPr="00000000">
        <w:rPr>
          <w:rtl w:val="0"/>
        </w:rPr>
      </w:r>
    </w:p>
    <w:p w:rsidR="00000000" w:rsidDel="00000000" w:rsidP="00000000" w:rsidRDefault="00000000" w:rsidRPr="00000000" w14:paraId="000000F6">
      <w:pPr>
        <w:spacing w:after="50" w:lineRule="auto"/>
        <w:rPr/>
      </w:pPr>
      <w:r w:rsidDel="00000000" w:rsidR="00000000" w:rsidRPr="00000000">
        <w:rPr>
          <w:rtl w:val="0"/>
        </w:rPr>
      </w:r>
    </w:p>
    <w:tbl>
      <w:tblPr>
        <w:tblStyle w:val="Table1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b71c1c" w:space="0" w:sz="4" w:val="single"/>
              <w:left w:color="b71c1c" w:space="0" w:sz="4" w:val="single"/>
              <w:bottom w:color="b71c1c" w:space="0" w:sz="4" w:val="single"/>
              <w:right w:color="b71c1c" w:space="0" w:sz="4" w:val="single"/>
            </w:tcBorders>
            <w:shd w:fill="ffebee" w:val="clear"/>
            <w:tcMar>
              <w:top w:w="140.0" w:type="dxa"/>
              <w:left w:w="200.0" w:type="dxa"/>
              <w:bottom w:w="140.0" w:type="dxa"/>
              <w:right w:w="200.0" w:type="dxa"/>
            </w:tcMar>
          </w:tcPr>
          <w:p w:rsidR="00000000" w:rsidDel="00000000" w:rsidP="00000000" w:rsidRDefault="00000000" w:rsidRPr="00000000" w14:paraId="000000F7">
            <w:pPr>
              <w:jc w:val="both"/>
              <w:rPr/>
            </w:pPr>
            <w:r w:rsidDel="00000000" w:rsidR="00000000" w:rsidRPr="00000000">
              <w:rPr>
                <w:rFonts w:ascii="Arial" w:cs="Arial" w:eastAsia="Arial" w:hAnsi="Arial"/>
                <w:b w:val="1"/>
                <w:bCs w:val="1"/>
                <w:i w:val="0"/>
                <w:iCs w:val="0"/>
                <w:color w:val="b71c1c"/>
                <w:sz w:val="21"/>
                <w:szCs w:val="21"/>
                <w:rtl w:val="0"/>
              </w:rPr>
              <w:t xml:space="preserve">BELOW GREEN — IT IS TIME TO INTERVENE. Any student in Band D (Amber) or Band E (Red) is not yet achieving what their cognitive ability predicts. This is not acceptable and it requires an immediate response. Not monitoring. Not waiting. Not hoping. Acting.</w:t>
            </w:r>
            <w:r w:rsidDel="00000000" w:rsidR="00000000" w:rsidRPr="00000000">
              <w:rPr>
                <w:rtl w:val="0"/>
              </w:rPr>
            </w:r>
          </w:p>
        </w:tc>
      </w:tr>
    </w:tbl>
    <w:p w:rsidR="00000000" w:rsidDel="00000000" w:rsidP="00000000" w:rsidRDefault="00000000" w:rsidRPr="00000000" w14:paraId="000000F8">
      <w:pPr>
        <w:spacing w:after="100" w:lineRule="auto"/>
        <w:rPr/>
      </w:pPr>
      <w:r w:rsidDel="00000000" w:rsidR="00000000" w:rsidRPr="00000000">
        <w:rPr>
          <w:rtl w:val="0"/>
        </w:rPr>
      </w:r>
    </w:p>
    <w:p w:rsidR="00000000" w:rsidDel="00000000" w:rsidP="00000000" w:rsidRDefault="00000000" w:rsidRPr="00000000" w14:paraId="000000F9">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7.1  Wave 1 — Quality First Teaching (all students)</w:t>
      </w:r>
      <w:r w:rsidDel="00000000" w:rsidR="00000000" w:rsidRPr="00000000">
        <w:rPr>
          <w:rtl w:val="0"/>
        </w:rPr>
      </w:r>
    </w:p>
    <w:p w:rsidR="00000000" w:rsidDel="00000000" w:rsidP="00000000" w:rsidRDefault="00000000" w:rsidRPr="00000000" w14:paraId="000000FA">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Wave 1 is not intervention in the traditional sense — it is the universal provision that every student receives. It is the school's first and most powerful line of defence against underachievement. A school where Wave 1 is truly excellent requires far less Wave 2 and Wave 3.</w:t>
      </w:r>
      <w:r w:rsidDel="00000000" w:rsidR="00000000" w:rsidRPr="00000000">
        <w:rPr>
          <w:rtl w:val="0"/>
        </w:rPr>
      </w:r>
    </w:p>
    <w:p w:rsidR="00000000" w:rsidDel="00000000" w:rsidP="00000000" w:rsidRDefault="00000000" w:rsidRPr="00000000" w14:paraId="000000FB">
      <w:pPr>
        <w:spacing w:after="50" w:lineRule="auto"/>
        <w:rPr/>
      </w:pPr>
      <w:r w:rsidDel="00000000" w:rsidR="00000000" w:rsidRPr="00000000">
        <w:rPr>
          <w:rtl w:val="0"/>
        </w:rPr>
      </w:r>
    </w:p>
    <w:p w:rsidR="00000000" w:rsidDel="00000000" w:rsidP="00000000" w:rsidRDefault="00000000" w:rsidRPr="00000000" w14:paraId="000000FC">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Wave 1 includes: QFT in every lesson · three-level success criteria · differentiated tasks · Superhero Highlighter marking and Blue Zone challenge · IXL/Twinkl as the second teacher extending Green students independently while the class teacher focuses on those who need support · targeted questioning every lesson. If Wave 1 is working properly, most students reach Green or above without additional intervention.</w:t>
      </w:r>
      <w:r w:rsidDel="00000000" w:rsidR="00000000" w:rsidRPr="00000000">
        <w:rPr>
          <w:rtl w:val="0"/>
        </w:rPr>
      </w:r>
    </w:p>
    <w:p w:rsidR="00000000" w:rsidDel="00000000" w:rsidP="00000000" w:rsidRDefault="00000000" w:rsidRPr="00000000" w14:paraId="000000FD">
      <w:pPr>
        <w:spacing w:after="100" w:lineRule="auto"/>
        <w:rPr/>
      </w:pPr>
      <w:r w:rsidDel="00000000" w:rsidR="00000000" w:rsidRPr="00000000">
        <w:rPr>
          <w:rtl w:val="0"/>
        </w:rPr>
      </w:r>
    </w:p>
    <w:p w:rsidR="00000000" w:rsidDel="00000000" w:rsidP="00000000" w:rsidRDefault="00000000" w:rsidRPr="00000000" w14:paraId="000000FE">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7.2  Wave 2 — Targeted Support (Band D — Amber)</w:t>
      </w:r>
      <w:r w:rsidDel="00000000" w:rsidR="00000000" w:rsidRPr="00000000">
        <w:rPr>
          <w:rtl w:val="0"/>
        </w:rPr>
      </w:r>
    </w:p>
    <w:tbl>
      <w:tblPr>
        <w:tblStyle w:val="Table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7360"/>
        <w:tblGridChange w:id="0">
          <w:tblGrid>
            <w:gridCol w:w="2000"/>
            <w:gridCol w:w="7360"/>
          </w:tblGrid>
        </w:tblGridChange>
      </w:tblGrid>
      <w:tr>
        <w:trPr>
          <w:cantSplit w:val="0"/>
          <w:tblHeader w:val="0"/>
        </w:trPr>
        <w:tc>
          <w:tcPr>
            <w:tcBorders>
              <w:top w:color="e65100" w:space="0" w:sz="4" w:val="single"/>
              <w:left w:color="e65100" w:space="0" w:sz="4" w:val="single"/>
              <w:bottom w:color="e65100" w:space="0" w:sz="4" w:val="single"/>
              <w:right w:color="e65100" w:space="0" w:sz="4" w:val="single"/>
            </w:tcBorders>
            <w:shd w:fill="e65100" w:val="clear"/>
            <w:tcMar>
              <w:top w:w="70.0" w:type="dxa"/>
              <w:left w:w="100.0" w:type="dxa"/>
              <w:bottom w:w="70.0" w:type="dxa"/>
              <w:right w:w="100.0" w:type="dxa"/>
            </w:tcMar>
          </w:tcPr>
          <w:p w:rsidR="00000000" w:rsidDel="00000000" w:rsidP="00000000" w:rsidRDefault="00000000" w:rsidRPr="00000000" w14:paraId="000000FF">
            <w:pPr>
              <w:rPr/>
            </w:pPr>
            <w:r w:rsidDel="00000000" w:rsidR="00000000" w:rsidRPr="00000000">
              <w:rPr>
                <w:rFonts w:ascii="Arial" w:cs="Arial" w:eastAsia="Arial" w:hAnsi="Arial"/>
                <w:b w:val="1"/>
                <w:bCs w:val="1"/>
                <w:i w:val="0"/>
                <w:iCs w:val="0"/>
                <w:color w:val="ffffff"/>
                <w:sz w:val="19"/>
                <w:szCs w:val="19"/>
                <w:rtl w:val="0"/>
              </w:rPr>
              <w:t xml:space="preserve">Trigger</w:t>
            </w:r>
            <w:r w:rsidDel="00000000" w:rsidR="00000000" w:rsidRPr="00000000">
              <w:rPr>
                <w:rtl w:val="0"/>
              </w:rPr>
            </w:r>
          </w:p>
        </w:tc>
        <w:tc>
          <w:tcPr>
            <w:tcBorders>
              <w:top w:color="e65100" w:space="0" w:sz="4" w:val="single"/>
              <w:left w:color="e65100" w:space="0" w:sz="4" w:val="single"/>
              <w:bottom w:color="e65100" w:space="0" w:sz="4" w:val="single"/>
              <w:right w:color="e65100" w:space="0" w:sz="4" w:val="single"/>
            </w:tcBorders>
            <w:shd w:fill="fff3e0" w:val="clear"/>
            <w:tcMar>
              <w:top w:w="70.0" w:type="dxa"/>
              <w:left w:w="100.0" w:type="dxa"/>
              <w:bottom w:w="70.0" w:type="dxa"/>
              <w:right w:w="100.0" w:type="dxa"/>
            </w:tcMar>
          </w:tcPr>
          <w:p w:rsidR="00000000" w:rsidDel="00000000" w:rsidP="00000000" w:rsidRDefault="00000000" w:rsidRPr="00000000" w14:paraId="00000100">
            <w:pPr>
              <w:rPr/>
            </w:pPr>
            <w:r w:rsidDel="00000000" w:rsidR="00000000" w:rsidRPr="00000000">
              <w:rPr>
                <w:rFonts w:ascii="Arial" w:cs="Arial" w:eastAsia="Arial" w:hAnsi="Arial"/>
                <w:b w:val="0"/>
                <w:bCs w:val="0"/>
                <w:i w:val="0"/>
                <w:iCs w:val="0"/>
                <w:color w:val="1a1a1a"/>
                <w:sz w:val="19"/>
                <w:szCs w:val="19"/>
                <w:rtl w:val="0"/>
              </w:rPr>
              <w:t xml:space="preserve">Student identified as Band D (Amber) — performing below their Quest cognitive baseline — in any quarterly assessment or teacher review.</w:t>
            </w:r>
            <w:r w:rsidDel="00000000" w:rsidR="00000000" w:rsidRPr="00000000">
              <w:rPr>
                <w:rtl w:val="0"/>
              </w:rPr>
            </w:r>
          </w:p>
        </w:tc>
      </w:tr>
      <w:tr>
        <w:trPr>
          <w:cantSplit w:val="0"/>
          <w:tblHeader w:val="0"/>
        </w:trPr>
        <w:tc>
          <w:tcPr>
            <w:tcBorders>
              <w:top w:color="e65100" w:space="0" w:sz="4" w:val="single"/>
              <w:left w:color="e65100" w:space="0" w:sz="4" w:val="single"/>
              <w:bottom w:color="e65100" w:space="0" w:sz="4" w:val="single"/>
              <w:right w:color="e65100" w:space="0" w:sz="4" w:val="single"/>
            </w:tcBorders>
            <w:shd w:fill="e65100" w:val="clear"/>
            <w:tcMar>
              <w:top w:w="70.0" w:type="dxa"/>
              <w:left w:w="100.0" w:type="dxa"/>
              <w:bottom w:w="70.0" w:type="dxa"/>
              <w:right w:w="100.0" w:type="dxa"/>
            </w:tcMar>
          </w:tcPr>
          <w:p w:rsidR="00000000" w:rsidDel="00000000" w:rsidP="00000000" w:rsidRDefault="00000000" w:rsidRPr="00000000" w14:paraId="00000101">
            <w:pPr>
              <w:rPr/>
            </w:pPr>
            <w:r w:rsidDel="00000000" w:rsidR="00000000" w:rsidRPr="00000000">
              <w:rPr>
                <w:rFonts w:ascii="Arial" w:cs="Arial" w:eastAsia="Arial" w:hAnsi="Arial"/>
                <w:b w:val="1"/>
                <w:bCs w:val="1"/>
                <w:i w:val="0"/>
                <w:iCs w:val="0"/>
                <w:color w:val="ffffff"/>
                <w:sz w:val="19"/>
                <w:szCs w:val="19"/>
                <w:rtl w:val="0"/>
              </w:rPr>
              <w:t xml:space="preserve">Timescale</w:t>
            </w:r>
            <w:r w:rsidDel="00000000" w:rsidR="00000000" w:rsidRPr="00000000">
              <w:rPr>
                <w:rtl w:val="0"/>
              </w:rPr>
            </w:r>
          </w:p>
        </w:tc>
        <w:tc>
          <w:tcPr>
            <w:tcBorders>
              <w:top w:color="e65100" w:space="0" w:sz="4" w:val="single"/>
              <w:left w:color="e65100" w:space="0" w:sz="4" w:val="single"/>
              <w:bottom w:color="e65100" w:space="0" w:sz="4" w:val="single"/>
              <w:right w:color="e65100" w:space="0" w:sz="4" w:val="single"/>
            </w:tcBorders>
            <w:shd w:fill="fff3e0" w:val="clear"/>
            <w:tcMar>
              <w:top w:w="70.0" w:type="dxa"/>
              <w:left w:w="100.0" w:type="dxa"/>
              <w:bottom w:w="70.0" w:type="dxa"/>
              <w:right w:w="100.0" w:type="dxa"/>
            </w:tcMar>
          </w:tcPr>
          <w:p w:rsidR="00000000" w:rsidDel="00000000" w:rsidP="00000000" w:rsidRDefault="00000000" w:rsidRPr="00000000" w14:paraId="00000102">
            <w:pPr>
              <w:rPr/>
            </w:pPr>
            <w:r w:rsidDel="00000000" w:rsidR="00000000" w:rsidRPr="00000000">
              <w:rPr>
                <w:rFonts w:ascii="Arial" w:cs="Arial" w:eastAsia="Arial" w:hAnsi="Arial"/>
                <w:b w:val="0"/>
                <w:bCs w:val="0"/>
                <w:i w:val="1"/>
                <w:iCs w:val="1"/>
                <w:color w:val="1a1a1a"/>
                <w:sz w:val="19"/>
                <w:szCs w:val="19"/>
                <w:rtl w:val="0"/>
              </w:rPr>
              <w:t xml:space="preserve">All Wave 2 actions initiated within 5 school days of identification. No waiting for the next Progress Report.</w:t>
            </w:r>
            <w:r w:rsidDel="00000000" w:rsidR="00000000" w:rsidRPr="00000000">
              <w:rPr>
                <w:rtl w:val="0"/>
              </w:rPr>
            </w:r>
          </w:p>
        </w:tc>
      </w:tr>
    </w:tbl>
    <w:p w:rsidR="00000000" w:rsidDel="00000000" w:rsidP="00000000" w:rsidRDefault="00000000" w:rsidRPr="00000000" w14:paraId="00000103">
      <w:pPr>
        <w:spacing w:after="30" w:lineRule="auto"/>
        <w:rPr/>
      </w:pPr>
      <w:r w:rsidDel="00000000" w:rsidR="00000000" w:rsidRPr="00000000">
        <w:rPr>
          <w:rtl w:val="0"/>
        </w:rPr>
      </w:r>
    </w:p>
    <w:p w:rsidR="00000000" w:rsidDel="00000000" w:rsidP="00000000" w:rsidRDefault="00000000" w:rsidRPr="00000000" w14:paraId="00000104">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Wave 2 actions:</w:t>
      </w: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Individual support plan produced — specific targets, named support person, timeline</w:t>
      </w:r>
    </w:p>
    <w:p w:rsidR="00000000" w:rsidDel="00000000" w:rsidP="00000000" w:rsidRDefault="00000000" w:rsidRPr="00000000" w14:paraId="000001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Parent contacted immediately — before the Progress Report, not after. Parent is a partner in the plan, not a recipient of bad news at the end of the term</w:t>
      </w:r>
    </w:p>
    <w:p w:rsidR="00000000" w:rsidDel="00000000" w:rsidP="00000000" w:rsidRDefault="00000000" w:rsidRPr="00000000" w14:paraId="000001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In-class targeted support — teacher provides additional scaffolding, checks in with the student daily, ensures orange feedback is given and responded to</w:t>
      </w:r>
    </w:p>
    <w:p w:rsidR="00000000" w:rsidDel="00000000" w:rsidP="00000000" w:rsidRDefault="00000000" w:rsidRPr="00000000" w14:paraId="000001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Orange highlighter feedback with mandatory student response in the rectangle — every single piece of work</w:t>
      </w:r>
    </w:p>
    <w:p w:rsidR="00000000" w:rsidDel="00000000" w:rsidP="00000000" w:rsidRDefault="00000000" w:rsidRPr="00000000" w14:paraId="000001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Small group withdrawal sessions where appropriate — maximum 3–5 students</w:t>
      </w:r>
    </w:p>
    <w:p w:rsidR="00000000" w:rsidDel="00000000" w:rsidP="00000000" w:rsidRDefault="00000000" w:rsidRPr="00000000" w14:paraId="000001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Weekly monitoring by class teacher — progress documented</w:t>
      </w:r>
    </w:p>
    <w:p w:rsidR="00000000" w:rsidDel="00000000" w:rsidP="00000000" w:rsidRDefault="00000000" w:rsidRPr="00000000" w14:paraId="000001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Monthly Principal review — plan updated or escalated to Wave 3 if insufficient progress</w:t>
      </w:r>
    </w:p>
    <w:p w:rsidR="00000000" w:rsidDel="00000000" w:rsidP="00000000" w:rsidRDefault="00000000" w:rsidRPr="00000000" w14:paraId="0000010C">
      <w:pPr>
        <w:spacing w:after="100" w:lineRule="auto"/>
        <w:rPr/>
      </w:pPr>
      <w:r w:rsidDel="00000000" w:rsidR="00000000" w:rsidRPr="00000000">
        <w:rPr>
          <w:rtl w:val="0"/>
        </w:rPr>
      </w:r>
    </w:p>
    <w:p w:rsidR="00000000" w:rsidDel="00000000" w:rsidP="00000000" w:rsidRDefault="00000000" w:rsidRPr="00000000" w14:paraId="0000010D">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7.3  Wave 3 — Intensive Support (Band E — Red)</w:t>
      </w:r>
      <w:r w:rsidDel="00000000" w:rsidR="00000000" w:rsidRPr="00000000">
        <w:rPr>
          <w:rtl w:val="0"/>
        </w:rPr>
      </w:r>
    </w:p>
    <w:tbl>
      <w:tblPr>
        <w:tblStyle w:val="Table2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7360"/>
        <w:tblGridChange w:id="0">
          <w:tblGrid>
            <w:gridCol w:w="2000"/>
            <w:gridCol w:w="7360"/>
          </w:tblGrid>
        </w:tblGridChange>
      </w:tblGrid>
      <w:tr>
        <w:trPr>
          <w:cantSplit w:val="0"/>
          <w:tblHeader w:val="0"/>
        </w:trPr>
        <w:tc>
          <w:tcPr>
            <w:tcBorders>
              <w:top w:color="b71c1c" w:space="0" w:sz="4" w:val="single"/>
              <w:left w:color="b71c1c" w:space="0" w:sz="4" w:val="single"/>
              <w:bottom w:color="b71c1c" w:space="0" w:sz="4" w:val="single"/>
              <w:right w:color="b71c1c" w:space="0" w:sz="4" w:val="single"/>
            </w:tcBorders>
            <w:shd w:fill="b71c1c" w:val="clear"/>
            <w:tcMar>
              <w:top w:w="70.0" w:type="dxa"/>
              <w:left w:w="100.0" w:type="dxa"/>
              <w:bottom w:w="70.0" w:type="dxa"/>
              <w:right w:w="100.0" w:type="dxa"/>
            </w:tcMar>
          </w:tcPr>
          <w:p w:rsidR="00000000" w:rsidDel="00000000" w:rsidP="00000000" w:rsidRDefault="00000000" w:rsidRPr="00000000" w14:paraId="0000010E">
            <w:pPr>
              <w:rPr/>
            </w:pPr>
            <w:r w:rsidDel="00000000" w:rsidR="00000000" w:rsidRPr="00000000">
              <w:rPr>
                <w:rFonts w:ascii="Arial" w:cs="Arial" w:eastAsia="Arial" w:hAnsi="Arial"/>
                <w:b w:val="1"/>
                <w:bCs w:val="1"/>
                <w:i w:val="0"/>
                <w:iCs w:val="0"/>
                <w:color w:val="ffffff"/>
                <w:sz w:val="19"/>
                <w:szCs w:val="19"/>
                <w:rtl w:val="0"/>
              </w:rPr>
              <w:t xml:space="preserve">Trigger</w:t>
            </w:r>
            <w:r w:rsidDel="00000000" w:rsidR="00000000" w:rsidRPr="00000000">
              <w:rPr>
                <w:rtl w:val="0"/>
              </w:rPr>
            </w:r>
          </w:p>
        </w:tc>
        <w:tc>
          <w:tcPr>
            <w:tcBorders>
              <w:top w:color="b71c1c" w:space="0" w:sz="4" w:val="single"/>
              <w:left w:color="b71c1c" w:space="0" w:sz="4" w:val="single"/>
              <w:bottom w:color="b71c1c" w:space="0" w:sz="4" w:val="single"/>
              <w:right w:color="b71c1c" w:space="0" w:sz="4" w:val="single"/>
            </w:tcBorders>
            <w:shd w:fill="ffebee" w:val="clear"/>
            <w:tcMar>
              <w:top w:w="70.0" w:type="dxa"/>
              <w:left w:w="100.0" w:type="dxa"/>
              <w:bottom w:w="70.0" w:type="dxa"/>
              <w:right w:w="100.0" w:type="dxa"/>
            </w:tcMar>
          </w:tcPr>
          <w:p w:rsidR="00000000" w:rsidDel="00000000" w:rsidP="00000000" w:rsidRDefault="00000000" w:rsidRPr="00000000" w14:paraId="0000010F">
            <w:pPr>
              <w:rPr/>
            </w:pPr>
            <w:r w:rsidDel="00000000" w:rsidR="00000000" w:rsidRPr="00000000">
              <w:rPr>
                <w:rFonts w:ascii="Arial" w:cs="Arial" w:eastAsia="Arial" w:hAnsi="Arial"/>
                <w:b w:val="0"/>
                <w:bCs w:val="0"/>
                <w:i w:val="0"/>
                <w:iCs w:val="0"/>
                <w:color w:val="1a1a1a"/>
                <w:sz w:val="19"/>
                <w:szCs w:val="19"/>
                <w:rtl w:val="0"/>
              </w:rPr>
              <w:t xml:space="preserve">Student identified as Band E (Red) — significantly below cognitive baseline — OR Wave 2 has not produced sufficient progress after one full quarter.</w:t>
            </w:r>
            <w:r w:rsidDel="00000000" w:rsidR="00000000" w:rsidRPr="00000000">
              <w:rPr>
                <w:rtl w:val="0"/>
              </w:rPr>
            </w:r>
          </w:p>
        </w:tc>
      </w:tr>
      <w:tr>
        <w:trPr>
          <w:cantSplit w:val="0"/>
          <w:tblHeader w:val="0"/>
        </w:trPr>
        <w:tc>
          <w:tcPr>
            <w:tcBorders>
              <w:top w:color="b71c1c" w:space="0" w:sz="4" w:val="single"/>
              <w:left w:color="b71c1c" w:space="0" w:sz="4" w:val="single"/>
              <w:bottom w:color="b71c1c" w:space="0" w:sz="4" w:val="single"/>
              <w:right w:color="b71c1c" w:space="0" w:sz="4" w:val="single"/>
            </w:tcBorders>
            <w:shd w:fill="b71c1c" w:val="clear"/>
            <w:tcMar>
              <w:top w:w="70.0" w:type="dxa"/>
              <w:left w:w="100.0" w:type="dxa"/>
              <w:bottom w:w="70.0" w:type="dxa"/>
              <w:right w:w="100.0" w:type="dxa"/>
            </w:tcMar>
          </w:tcPr>
          <w:p w:rsidR="00000000" w:rsidDel="00000000" w:rsidP="00000000" w:rsidRDefault="00000000" w:rsidRPr="00000000" w14:paraId="00000110">
            <w:pPr>
              <w:rPr/>
            </w:pPr>
            <w:r w:rsidDel="00000000" w:rsidR="00000000" w:rsidRPr="00000000">
              <w:rPr>
                <w:rFonts w:ascii="Arial" w:cs="Arial" w:eastAsia="Arial" w:hAnsi="Arial"/>
                <w:b w:val="1"/>
                <w:bCs w:val="1"/>
                <w:i w:val="0"/>
                <w:iCs w:val="0"/>
                <w:color w:val="ffffff"/>
                <w:sz w:val="19"/>
                <w:szCs w:val="19"/>
                <w:rtl w:val="0"/>
              </w:rPr>
              <w:t xml:space="preserve">Timescale</w:t>
            </w:r>
            <w:r w:rsidDel="00000000" w:rsidR="00000000" w:rsidRPr="00000000">
              <w:rPr>
                <w:rtl w:val="0"/>
              </w:rPr>
            </w:r>
          </w:p>
        </w:tc>
        <w:tc>
          <w:tcPr>
            <w:tcBorders>
              <w:top w:color="b71c1c" w:space="0" w:sz="4" w:val="single"/>
              <w:left w:color="b71c1c" w:space="0" w:sz="4" w:val="single"/>
              <w:bottom w:color="b71c1c" w:space="0" w:sz="4" w:val="single"/>
              <w:right w:color="b71c1c" w:space="0" w:sz="4" w:val="single"/>
            </w:tcBorders>
            <w:shd w:fill="ffebee" w:val="clear"/>
            <w:tcMar>
              <w:top w:w="70.0" w:type="dxa"/>
              <w:left w:w="100.0" w:type="dxa"/>
              <w:bottom w:w="70.0" w:type="dxa"/>
              <w:right w:w="100.0" w:type="dxa"/>
            </w:tcMar>
          </w:tcPr>
          <w:p w:rsidR="00000000" w:rsidDel="00000000" w:rsidP="00000000" w:rsidRDefault="00000000" w:rsidRPr="00000000" w14:paraId="00000111">
            <w:pPr>
              <w:rPr/>
            </w:pPr>
            <w:r w:rsidDel="00000000" w:rsidR="00000000" w:rsidRPr="00000000">
              <w:rPr>
                <w:rFonts w:ascii="Arial" w:cs="Arial" w:eastAsia="Arial" w:hAnsi="Arial"/>
                <w:b w:val="0"/>
                <w:bCs w:val="0"/>
                <w:i w:val="1"/>
                <w:iCs w:val="1"/>
                <w:color w:val="1a1a1a"/>
                <w:sz w:val="19"/>
                <w:szCs w:val="19"/>
                <w:rtl w:val="0"/>
              </w:rPr>
              <w:t xml:space="preserve">All Wave 3 actions initiated within 5 school days. Senior leadership directly involved from day one.</w:t>
            </w:r>
            <w:r w:rsidDel="00000000" w:rsidR="00000000" w:rsidRPr="00000000">
              <w:rPr>
                <w:rtl w:val="0"/>
              </w:rPr>
            </w:r>
          </w:p>
        </w:tc>
      </w:tr>
    </w:tbl>
    <w:p w:rsidR="00000000" w:rsidDel="00000000" w:rsidP="00000000" w:rsidRDefault="00000000" w:rsidRPr="00000000" w14:paraId="00000112">
      <w:pPr>
        <w:spacing w:after="30" w:lineRule="auto"/>
        <w:rPr/>
      </w:pPr>
      <w:r w:rsidDel="00000000" w:rsidR="00000000" w:rsidRPr="00000000">
        <w:rPr>
          <w:rtl w:val="0"/>
        </w:rPr>
      </w:r>
    </w:p>
    <w:p w:rsidR="00000000" w:rsidDel="00000000" w:rsidP="00000000" w:rsidRDefault="00000000" w:rsidRPr="00000000" w14:paraId="00000113">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Wave 3 actions:</w:t>
      </w:r>
      <w:r w:rsidDel="00000000" w:rsidR="00000000" w:rsidRPr="00000000">
        <w:rPr>
          <w:rtl w:val="0"/>
        </w:rPr>
      </w:r>
    </w:p>
    <w:p w:rsidR="00000000" w:rsidDel="00000000" w:rsidP="00000000" w:rsidRDefault="00000000" w:rsidRPr="00000000" w14:paraId="000001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Senior leadership (Principal or Deputy) directly involved in support plan</w:t>
      </w:r>
    </w:p>
    <w:p w:rsidR="00000000" w:rsidDel="00000000" w:rsidP="00000000" w:rsidRDefault="00000000" w:rsidRPr="00000000" w14:paraId="000001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Parent meeting arranged in person — not a phone call — within 5 school days</w:t>
      </w:r>
    </w:p>
    <w:p w:rsidR="00000000" w:rsidDel="00000000" w:rsidP="00000000" w:rsidRDefault="00000000" w:rsidRPr="00000000" w14:paraId="000001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Full review of all barriers to learning: SEND assessment, EAL needs, health factors, pastoral and home context, attendance</w:t>
      </w:r>
    </w:p>
    <w:p w:rsidR="00000000" w:rsidDel="00000000" w:rsidP="00000000" w:rsidRDefault="00000000" w:rsidRPr="00000000" w14:paraId="000001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Specialist referral where appropriate — SEND support, English language programme, school counsellor</w:t>
      </w:r>
    </w:p>
    <w:p w:rsidR="00000000" w:rsidDel="00000000" w:rsidP="00000000" w:rsidRDefault="00000000" w:rsidRPr="00000000" w14:paraId="000001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Daily monitoring by class teacher</w:t>
      </w:r>
    </w:p>
    <w:p w:rsidR="00000000" w:rsidDel="00000000" w:rsidP="00000000" w:rsidRDefault="00000000" w:rsidRPr="00000000" w14:paraId="000001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Fortnightly Principal review — documented record of progress and plan adjustments</w:t>
      </w:r>
    </w:p>
    <w:p w:rsidR="00000000" w:rsidDel="00000000" w:rsidP="00000000" w:rsidRDefault="00000000" w:rsidRPr="00000000" w14:paraId="000001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560" w:right="0" w:hanging="280"/>
        <w:jc w:val="left"/>
        <w:rPr/>
      </w:pPr>
      <w:r w:rsidDel="00000000" w:rsidR="00000000" w:rsidRPr="00000000">
        <w:rPr>
          <w:rFonts w:ascii="Arial" w:cs="Arial" w:eastAsia="Arial" w:hAnsi="Arial"/>
          <w:b w:val="0"/>
          <w:bCs w:val="0"/>
          <w:i w:val="0"/>
          <w:iCs w:val="0"/>
          <w:smallCaps w:val="0"/>
          <w:strike w:val="0"/>
          <w:color w:val="1a1a1a"/>
          <w:sz w:val="21"/>
          <w:szCs w:val="21"/>
          <w:u w:val="none"/>
          <w:shd w:fill="auto" w:val="clear"/>
          <w:vertAlign w:val="baseline"/>
          <w:rtl w:val="0"/>
        </w:rPr>
        <w:t xml:space="preserve">Safeguarding check — all Band E students reviewed by DSL (Principal) for any welfare concerns</w:t>
      </w:r>
    </w:p>
    <w:p w:rsidR="00000000" w:rsidDel="00000000" w:rsidP="00000000" w:rsidRDefault="00000000" w:rsidRPr="00000000" w14:paraId="0000011B">
      <w:pPr>
        <w:spacing w:after="100" w:lineRule="auto"/>
        <w:rPr/>
      </w:pPr>
      <w:r w:rsidDel="00000000" w:rsidR="00000000" w:rsidRPr="00000000">
        <w:rPr>
          <w:rtl w:val="0"/>
        </w:rPr>
      </w:r>
    </w:p>
    <w:p w:rsidR="00000000" w:rsidDel="00000000" w:rsidP="00000000" w:rsidRDefault="00000000" w:rsidRPr="00000000" w14:paraId="0000011C">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7.4  Non-Negotiable Response Times</w:t>
      </w:r>
      <w:r w:rsidDel="00000000" w:rsidR="00000000" w:rsidRPr="00000000">
        <w:rPr>
          <w:rtl w:val="0"/>
        </w:rPr>
      </w:r>
    </w:p>
    <w:tbl>
      <w:tblPr>
        <w:tblStyle w:val="Table2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3360"/>
        <w:gridCol w:w="2400"/>
        <w:tblGridChange w:id="0">
          <w:tblGrid>
            <w:gridCol w:w="3600"/>
            <w:gridCol w:w="3360"/>
            <w:gridCol w:w="240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11D">
            <w:pPr>
              <w:rPr/>
            </w:pPr>
            <w:r w:rsidDel="00000000" w:rsidR="00000000" w:rsidRPr="00000000">
              <w:rPr>
                <w:rFonts w:ascii="Arial" w:cs="Arial" w:eastAsia="Arial" w:hAnsi="Arial"/>
                <w:b w:val="1"/>
                <w:bCs w:val="1"/>
                <w:i w:val="0"/>
                <w:iCs w:val="0"/>
                <w:color w:val="ffffff"/>
                <w:sz w:val="19"/>
                <w:szCs w:val="19"/>
                <w:rtl w:val="0"/>
              </w:rPr>
              <w:t xml:space="preserve">Trigger</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11E">
            <w:pPr>
              <w:rPr/>
            </w:pPr>
            <w:r w:rsidDel="00000000" w:rsidR="00000000" w:rsidRPr="00000000">
              <w:rPr>
                <w:rFonts w:ascii="Arial" w:cs="Arial" w:eastAsia="Arial" w:hAnsi="Arial"/>
                <w:b w:val="1"/>
                <w:bCs w:val="1"/>
                <w:i w:val="0"/>
                <w:iCs w:val="0"/>
                <w:color w:val="ffffff"/>
                <w:sz w:val="19"/>
                <w:szCs w:val="19"/>
                <w:rtl w:val="0"/>
              </w:rPr>
              <w:t xml:space="preserve">Action required</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80.0" w:type="dxa"/>
              <w:bottom w:w="70.0" w:type="dxa"/>
              <w:right w:w="80.0" w:type="dxa"/>
            </w:tcMar>
          </w:tcPr>
          <w:p w:rsidR="00000000" w:rsidDel="00000000" w:rsidP="00000000" w:rsidRDefault="00000000" w:rsidRPr="00000000" w14:paraId="0000011F">
            <w:pPr>
              <w:rPr/>
            </w:pPr>
            <w:r w:rsidDel="00000000" w:rsidR="00000000" w:rsidRPr="00000000">
              <w:rPr>
                <w:rFonts w:ascii="Arial" w:cs="Arial" w:eastAsia="Arial" w:hAnsi="Arial"/>
                <w:b w:val="1"/>
                <w:bCs w:val="1"/>
                <w:i w:val="0"/>
                <w:iCs w:val="0"/>
                <w:color w:val="ffffff"/>
                <w:sz w:val="19"/>
                <w:szCs w:val="19"/>
                <w:rtl w:val="0"/>
              </w:rPr>
              <w:t xml:space="preserve">Timescale</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20">
            <w:pPr>
              <w:rPr/>
            </w:pPr>
            <w:r w:rsidDel="00000000" w:rsidR="00000000" w:rsidRPr="00000000">
              <w:rPr>
                <w:rFonts w:ascii="Arial" w:cs="Arial" w:eastAsia="Arial" w:hAnsi="Arial"/>
                <w:b w:val="0"/>
                <w:bCs w:val="0"/>
                <w:i w:val="0"/>
                <w:iCs w:val="0"/>
                <w:color w:val="1a1a1a"/>
                <w:sz w:val="19"/>
                <w:szCs w:val="19"/>
                <w:rtl w:val="0"/>
              </w:rPr>
              <w:t xml:space="preserve">Student completes Green objective — has nothing to do next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21">
            <w:pPr>
              <w:rPr/>
            </w:pPr>
            <w:r w:rsidDel="00000000" w:rsidR="00000000" w:rsidRPr="00000000">
              <w:rPr>
                <w:rFonts w:ascii="Arial" w:cs="Arial" w:eastAsia="Arial" w:hAnsi="Arial"/>
                <w:b w:val="1"/>
                <w:bCs w:val="1"/>
                <w:i w:val="0"/>
                <w:iCs w:val="0"/>
                <w:color w:val="1b3a6b"/>
                <w:sz w:val="19"/>
                <w:szCs w:val="19"/>
                <w:rtl w:val="0"/>
              </w:rPr>
              <w:t xml:space="preserve">Direct to Blue Zone challenge task</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122">
            <w:pPr>
              <w:rPr/>
            </w:pPr>
            <w:r w:rsidDel="00000000" w:rsidR="00000000" w:rsidRPr="00000000">
              <w:rPr>
                <w:rFonts w:ascii="Arial" w:cs="Arial" w:eastAsia="Arial" w:hAnsi="Arial"/>
                <w:b w:val="1"/>
                <w:bCs w:val="1"/>
                <w:i w:val="0"/>
                <w:iCs w:val="0"/>
                <w:color w:val="b71c1c"/>
                <w:sz w:val="18"/>
                <w:szCs w:val="18"/>
                <w:rtl w:val="0"/>
              </w:rPr>
              <w:t xml:space="preserve">Immediate — same lesson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23">
            <w:pPr>
              <w:rPr/>
            </w:pPr>
            <w:r w:rsidDel="00000000" w:rsidR="00000000" w:rsidRPr="00000000">
              <w:rPr>
                <w:rFonts w:ascii="Arial" w:cs="Arial" w:eastAsia="Arial" w:hAnsi="Arial"/>
                <w:b w:val="0"/>
                <w:bCs w:val="0"/>
                <w:i w:val="0"/>
                <w:iCs w:val="0"/>
                <w:color w:val="1a1a1a"/>
                <w:sz w:val="19"/>
                <w:szCs w:val="19"/>
                <w:rtl w:val="0"/>
              </w:rPr>
              <w:t xml:space="preserve">Student does not meet Green LO in lesson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24">
            <w:pPr>
              <w:rPr/>
            </w:pPr>
            <w:r w:rsidDel="00000000" w:rsidR="00000000" w:rsidRPr="00000000">
              <w:rPr>
                <w:rFonts w:ascii="Arial" w:cs="Arial" w:eastAsia="Arial" w:hAnsi="Arial"/>
                <w:b w:val="1"/>
                <w:bCs w:val="1"/>
                <w:i w:val="0"/>
                <w:iCs w:val="0"/>
                <w:color w:val="1b3a6b"/>
                <w:sz w:val="19"/>
                <w:szCs w:val="19"/>
                <w:rtl w:val="0"/>
              </w:rPr>
              <w:t xml:space="preserve">Orange highlighter feedback — student responds next lesson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125">
            <w:pPr>
              <w:rPr/>
            </w:pPr>
            <w:r w:rsidDel="00000000" w:rsidR="00000000" w:rsidRPr="00000000">
              <w:rPr>
                <w:rFonts w:ascii="Arial" w:cs="Arial" w:eastAsia="Arial" w:hAnsi="Arial"/>
                <w:b w:val="1"/>
                <w:bCs w:val="1"/>
                <w:i w:val="0"/>
                <w:iCs w:val="0"/>
                <w:color w:val="b71c1c"/>
                <w:sz w:val="18"/>
                <w:szCs w:val="18"/>
                <w:rtl w:val="0"/>
              </w:rPr>
              <w:t xml:space="preserve">Next lesson</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26">
            <w:pPr>
              <w:rPr/>
            </w:pPr>
            <w:r w:rsidDel="00000000" w:rsidR="00000000" w:rsidRPr="00000000">
              <w:rPr>
                <w:rFonts w:ascii="Arial" w:cs="Arial" w:eastAsia="Arial" w:hAnsi="Arial"/>
                <w:b w:val="0"/>
                <w:bCs w:val="0"/>
                <w:i w:val="0"/>
                <w:iCs w:val="0"/>
                <w:color w:val="1a1a1a"/>
                <w:sz w:val="19"/>
                <w:szCs w:val="19"/>
                <w:rtl w:val="0"/>
              </w:rPr>
              <w:t xml:space="preserve">Student identified as Band D (Amber)</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27">
            <w:pPr>
              <w:rPr/>
            </w:pPr>
            <w:r w:rsidDel="00000000" w:rsidR="00000000" w:rsidRPr="00000000">
              <w:rPr>
                <w:rFonts w:ascii="Arial" w:cs="Arial" w:eastAsia="Arial" w:hAnsi="Arial"/>
                <w:b w:val="1"/>
                <w:bCs w:val="1"/>
                <w:i w:val="0"/>
                <w:iCs w:val="0"/>
                <w:color w:val="1b3a6b"/>
                <w:sz w:val="19"/>
                <w:szCs w:val="19"/>
                <w:rtl w:val="0"/>
              </w:rPr>
              <w:t xml:space="preserve">Support plan, parent contact, Wave 2 initiated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128">
            <w:pPr>
              <w:rPr/>
            </w:pPr>
            <w:r w:rsidDel="00000000" w:rsidR="00000000" w:rsidRPr="00000000">
              <w:rPr>
                <w:rFonts w:ascii="Arial" w:cs="Arial" w:eastAsia="Arial" w:hAnsi="Arial"/>
                <w:b w:val="1"/>
                <w:bCs w:val="1"/>
                <w:i w:val="0"/>
                <w:iCs w:val="0"/>
                <w:color w:val="b71c1c"/>
                <w:sz w:val="18"/>
                <w:szCs w:val="18"/>
                <w:rtl w:val="0"/>
              </w:rPr>
              <w:t xml:space="preserve">Within 5 school days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29">
            <w:pPr>
              <w:rPr/>
            </w:pPr>
            <w:r w:rsidDel="00000000" w:rsidR="00000000" w:rsidRPr="00000000">
              <w:rPr>
                <w:rFonts w:ascii="Arial" w:cs="Arial" w:eastAsia="Arial" w:hAnsi="Arial"/>
                <w:b w:val="0"/>
                <w:bCs w:val="0"/>
                <w:i w:val="0"/>
                <w:iCs w:val="0"/>
                <w:color w:val="1a1a1a"/>
                <w:sz w:val="19"/>
                <w:szCs w:val="19"/>
                <w:rtl w:val="0"/>
              </w:rPr>
              <w:t xml:space="preserve">Student identified as Band E (Red)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2A">
            <w:pPr>
              <w:rPr/>
            </w:pPr>
            <w:r w:rsidDel="00000000" w:rsidR="00000000" w:rsidRPr="00000000">
              <w:rPr>
                <w:rFonts w:ascii="Arial" w:cs="Arial" w:eastAsia="Arial" w:hAnsi="Arial"/>
                <w:b w:val="1"/>
                <w:bCs w:val="1"/>
                <w:i w:val="0"/>
                <w:iCs w:val="0"/>
                <w:color w:val="1b3a6b"/>
                <w:sz w:val="19"/>
                <w:szCs w:val="19"/>
                <w:rtl w:val="0"/>
              </w:rPr>
              <w:t xml:space="preserve">Senior leadership, parent meeting, Wave 3 initiated</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12B">
            <w:pPr>
              <w:rPr/>
            </w:pPr>
            <w:r w:rsidDel="00000000" w:rsidR="00000000" w:rsidRPr="00000000">
              <w:rPr>
                <w:rFonts w:ascii="Arial" w:cs="Arial" w:eastAsia="Arial" w:hAnsi="Arial"/>
                <w:b w:val="1"/>
                <w:bCs w:val="1"/>
                <w:i w:val="0"/>
                <w:iCs w:val="0"/>
                <w:color w:val="b71c1c"/>
                <w:sz w:val="18"/>
                <w:szCs w:val="18"/>
                <w:rtl w:val="0"/>
              </w:rPr>
              <w:t xml:space="preserve">Within 5 school days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2C">
            <w:pPr>
              <w:rPr/>
            </w:pPr>
            <w:r w:rsidDel="00000000" w:rsidR="00000000" w:rsidRPr="00000000">
              <w:rPr>
                <w:rFonts w:ascii="Arial" w:cs="Arial" w:eastAsia="Arial" w:hAnsi="Arial"/>
                <w:b w:val="0"/>
                <w:bCs w:val="0"/>
                <w:i w:val="0"/>
                <w:iCs w:val="0"/>
                <w:color w:val="1a1a1a"/>
                <w:sz w:val="19"/>
                <w:szCs w:val="19"/>
                <w:rtl w:val="0"/>
              </w:rPr>
              <w:t xml:space="preserve">Quest score drops below established baseline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2D">
            <w:pPr>
              <w:rPr/>
            </w:pPr>
            <w:r w:rsidDel="00000000" w:rsidR="00000000" w:rsidRPr="00000000">
              <w:rPr>
                <w:rFonts w:ascii="Arial" w:cs="Arial" w:eastAsia="Arial" w:hAnsi="Arial"/>
                <w:b w:val="1"/>
                <w:bCs w:val="1"/>
                <w:i w:val="0"/>
                <w:iCs w:val="0"/>
                <w:color w:val="1b3a6b"/>
                <w:sz w:val="19"/>
                <w:szCs w:val="19"/>
                <w:rtl w:val="0"/>
              </w:rPr>
              <w:t xml:space="preserve">Wave 2 support initiated regardless of term position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12E">
            <w:pPr>
              <w:rPr/>
            </w:pPr>
            <w:r w:rsidDel="00000000" w:rsidR="00000000" w:rsidRPr="00000000">
              <w:rPr>
                <w:rFonts w:ascii="Arial" w:cs="Arial" w:eastAsia="Arial" w:hAnsi="Arial"/>
                <w:b w:val="1"/>
                <w:bCs w:val="1"/>
                <w:i w:val="0"/>
                <w:iCs w:val="0"/>
                <w:color w:val="b71c1c"/>
                <w:sz w:val="18"/>
                <w:szCs w:val="18"/>
                <w:rtl w:val="0"/>
              </w:rPr>
              <w:t xml:space="preserve">On receipt of results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2F">
            <w:pPr>
              <w:rPr/>
            </w:pPr>
            <w:r w:rsidDel="00000000" w:rsidR="00000000" w:rsidRPr="00000000">
              <w:rPr>
                <w:rFonts w:ascii="Arial" w:cs="Arial" w:eastAsia="Arial" w:hAnsi="Arial"/>
                <w:b w:val="0"/>
                <w:bCs w:val="0"/>
                <w:i w:val="0"/>
                <w:iCs w:val="0"/>
                <w:color w:val="1a1a1a"/>
                <w:sz w:val="19"/>
                <w:szCs w:val="19"/>
                <w:rtl w:val="0"/>
              </w:rPr>
              <w:t xml:space="preserve">Wave 2 student not progressing after 4 weeks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30">
            <w:pPr>
              <w:rPr/>
            </w:pPr>
            <w:r w:rsidDel="00000000" w:rsidR="00000000" w:rsidRPr="00000000">
              <w:rPr>
                <w:rFonts w:ascii="Arial" w:cs="Arial" w:eastAsia="Arial" w:hAnsi="Arial"/>
                <w:b w:val="1"/>
                <w:bCs w:val="1"/>
                <w:i w:val="0"/>
                <w:iCs w:val="0"/>
                <w:color w:val="1b3a6b"/>
                <w:sz w:val="19"/>
                <w:szCs w:val="19"/>
                <w:rtl w:val="0"/>
              </w:rPr>
              <w:t xml:space="preserve">Escalate to Wave 3</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131">
            <w:pPr>
              <w:rPr/>
            </w:pPr>
            <w:r w:rsidDel="00000000" w:rsidR="00000000" w:rsidRPr="00000000">
              <w:rPr>
                <w:rFonts w:ascii="Arial" w:cs="Arial" w:eastAsia="Arial" w:hAnsi="Arial"/>
                <w:b w:val="1"/>
                <w:bCs w:val="1"/>
                <w:i w:val="0"/>
                <w:iCs w:val="0"/>
                <w:color w:val="b71c1c"/>
                <w:sz w:val="18"/>
                <w:szCs w:val="18"/>
                <w:rtl w:val="0"/>
              </w:rPr>
              <w:t xml:space="preserve">At 4-week review</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32">
            <w:pPr>
              <w:rPr/>
            </w:pPr>
            <w:r w:rsidDel="00000000" w:rsidR="00000000" w:rsidRPr="00000000">
              <w:rPr>
                <w:rFonts w:ascii="Arial" w:cs="Arial" w:eastAsia="Arial" w:hAnsi="Arial"/>
                <w:b w:val="0"/>
                <w:bCs w:val="0"/>
                <w:i w:val="0"/>
                <w:iCs w:val="0"/>
                <w:color w:val="1a1a1a"/>
                <w:sz w:val="19"/>
                <w:szCs w:val="19"/>
                <w:rtl w:val="0"/>
              </w:rPr>
              <w:t xml:space="preserve">Any safeguarding concern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33">
            <w:pPr>
              <w:rPr/>
            </w:pPr>
            <w:r w:rsidDel="00000000" w:rsidR="00000000" w:rsidRPr="00000000">
              <w:rPr>
                <w:rFonts w:ascii="Arial" w:cs="Arial" w:eastAsia="Arial" w:hAnsi="Arial"/>
                <w:b w:val="1"/>
                <w:bCs w:val="1"/>
                <w:i w:val="0"/>
                <w:iCs w:val="0"/>
                <w:color w:val="1b3a6b"/>
                <w:sz w:val="19"/>
                <w:szCs w:val="19"/>
                <w:rtl w:val="0"/>
              </w:rPr>
              <w:t xml:space="preserve">DSL (Principal) informed — Safeguarding Policy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134">
            <w:pPr>
              <w:rPr/>
            </w:pPr>
            <w:r w:rsidDel="00000000" w:rsidR="00000000" w:rsidRPr="00000000">
              <w:rPr>
                <w:rFonts w:ascii="Arial" w:cs="Arial" w:eastAsia="Arial" w:hAnsi="Arial"/>
                <w:b w:val="1"/>
                <w:bCs w:val="1"/>
                <w:i w:val="0"/>
                <w:iCs w:val="0"/>
                <w:color w:val="b71c1c"/>
                <w:sz w:val="18"/>
                <w:szCs w:val="18"/>
                <w:rtl w:val="0"/>
              </w:rPr>
              <w:t xml:space="preserve">Same day</w:t>
            </w:r>
            <w:r w:rsidDel="00000000" w:rsidR="00000000" w:rsidRPr="00000000">
              <w:rPr>
                <w:rtl w:val="0"/>
              </w:rPr>
            </w:r>
          </w:p>
        </w:tc>
      </w:tr>
    </w:tbl>
    <w:p w:rsidR="00000000" w:rsidDel="00000000" w:rsidP="00000000" w:rsidRDefault="00000000" w:rsidRPr="00000000" w14:paraId="00000135">
      <w:pPr>
        <w:spacing w:after="200" w:lineRule="auto"/>
        <w:rPr/>
      </w:pPr>
      <w:r w:rsidDel="00000000" w:rsidR="00000000" w:rsidRPr="00000000">
        <w:rPr>
          <w:rtl w:val="0"/>
        </w:rPr>
      </w:r>
    </w:p>
    <w:p w:rsidR="00000000" w:rsidDel="00000000" w:rsidP="00000000" w:rsidRDefault="00000000" w:rsidRPr="00000000" w14:paraId="00000136">
      <w:pPr>
        <w:rPr/>
      </w:pPr>
      <w:r w:rsidDel="00000000" w:rsidR="00000000" w:rsidRPr="00000000">
        <w:br w:type="page"/>
      </w:r>
      <w:r w:rsidDel="00000000" w:rsidR="00000000" w:rsidRPr="00000000">
        <w:rPr>
          <w:rtl w:val="0"/>
        </w:rPr>
      </w:r>
    </w:p>
    <w:p w:rsidR="00000000" w:rsidDel="00000000" w:rsidP="00000000" w:rsidRDefault="00000000" w:rsidRPr="00000000" w14:paraId="00000137">
      <w:pPr>
        <w:pBdr>
          <w:bottom w:color="c8902a" w:space="0" w:sz="8" w:val="single"/>
        </w:pBdr>
        <w:spacing w:after="100" w:before="280" w:lineRule="auto"/>
        <w:rPr/>
      </w:pPr>
      <w:r w:rsidDel="00000000" w:rsidR="00000000" w:rsidRPr="00000000">
        <w:rPr>
          <w:rFonts w:ascii="Arial" w:cs="Arial" w:eastAsia="Arial" w:hAnsi="Arial"/>
          <w:b w:val="1"/>
          <w:bCs w:val="1"/>
          <w:i w:val="0"/>
          <w:iCs w:val="0"/>
          <w:color w:val="1b3a6b"/>
          <w:sz w:val="28"/>
          <w:szCs w:val="28"/>
          <w:rtl w:val="0"/>
        </w:rPr>
        <w:t xml:space="preserve">8. The Learning Cycle — How It All Connects</w:t>
      </w:r>
      <w:r w:rsidDel="00000000" w:rsidR="00000000" w:rsidRPr="00000000">
        <w:rPr>
          <w:rtl w:val="0"/>
        </w:rPr>
      </w:r>
    </w:p>
    <w:p w:rsidR="00000000" w:rsidDel="00000000" w:rsidP="00000000" w:rsidRDefault="00000000" w:rsidRPr="00000000" w14:paraId="00000138">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The four elements of this policy are not a checklist of separate responsibilities. They are a continuous cycle — a living system that operates in every classroom, every day. Understanding the cycle is the most important professional knowledge a teacher at TOWIS can have.</w:t>
      </w:r>
      <w:r w:rsidDel="00000000" w:rsidR="00000000" w:rsidRPr="00000000">
        <w:rPr>
          <w:rtl w:val="0"/>
        </w:rPr>
      </w:r>
    </w:p>
    <w:p w:rsidR="00000000" w:rsidDel="00000000" w:rsidP="00000000" w:rsidRDefault="00000000" w:rsidRPr="00000000" w14:paraId="00000139">
      <w:pPr>
        <w:spacing w:after="100" w:lineRule="auto"/>
        <w:rPr/>
      </w:pPr>
      <w:r w:rsidDel="00000000" w:rsidR="00000000" w:rsidRPr="00000000">
        <w:rPr>
          <w:rtl w:val="0"/>
        </w:rPr>
      </w:r>
    </w:p>
    <w:tbl>
      <w:tblPr>
        <w:tblStyle w:val="Table2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0"/>
        <w:gridCol w:w="7760"/>
        <w:tblGridChange w:id="0">
          <w:tblGrid>
            <w:gridCol w:w="1600"/>
            <w:gridCol w:w="7760"/>
          </w:tblGrid>
        </w:tblGridChange>
      </w:tblGrid>
      <w:tr>
        <w:trPr>
          <w:cantSplit w:val="0"/>
          <w:tblHeader w:val="0"/>
        </w:trPr>
        <w:tc>
          <w:tcPr>
            <w:tcBorders>
              <w:top w:color="0b1a6b" w:space="0" w:sz="4" w:val="single"/>
              <w:left w:color="0b1a6b" w:space="0" w:sz="4" w:val="single"/>
              <w:bottom w:color="0b1a6b" w:space="0" w:sz="4" w:val="single"/>
              <w:right w:color="0b1a6b" w:space="0" w:sz="4" w:val="single"/>
            </w:tcBorders>
            <w:shd w:fill="e8eaf6" w:val="clear"/>
            <w:tcMar>
              <w:top w:w="100.0" w:type="dxa"/>
              <w:left w:w="60.0" w:type="dxa"/>
              <w:bottom w:w="100.0" w:type="dxa"/>
              <w:right w:w="60.0" w:type="dxa"/>
            </w:tcMar>
          </w:tcPr>
          <w:p w:rsidR="00000000" w:rsidDel="00000000" w:rsidP="00000000" w:rsidRDefault="00000000" w:rsidRPr="00000000" w14:paraId="0000013A">
            <w:pPr>
              <w:jc w:val="center"/>
              <w:rPr/>
            </w:pPr>
            <w:r w:rsidDel="00000000" w:rsidR="00000000" w:rsidRPr="00000000">
              <w:rPr>
                <w:rFonts w:ascii="Arial" w:cs="Arial" w:eastAsia="Arial" w:hAnsi="Arial"/>
                <w:b w:val="1"/>
                <w:bCs w:val="1"/>
                <w:i w:val="0"/>
                <w:iCs w:val="0"/>
                <w:color w:val="0b1a6b"/>
                <w:sz w:val="20"/>
                <w:szCs w:val="20"/>
                <w:rtl w:val="0"/>
              </w:rPr>
              <w:t xml:space="preserve">CURRICULUM</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100.0" w:type="dxa"/>
              <w:left w:w="120.0" w:type="dxa"/>
              <w:bottom w:w="100.0" w:type="dxa"/>
              <w:right w:w="120.0" w:type="dxa"/>
            </w:tcMar>
          </w:tcPr>
          <w:p w:rsidR="00000000" w:rsidDel="00000000" w:rsidP="00000000" w:rsidRDefault="00000000" w:rsidRPr="00000000" w14:paraId="0000013B">
            <w:pPr>
              <w:rPr/>
            </w:pPr>
            <w:r w:rsidDel="00000000" w:rsidR="00000000" w:rsidRPr="00000000">
              <w:rPr>
                <w:rFonts w:ascii="Arial" w:cs="Arial" w:eastAsia="Arial" w:hAnsi="Arial"/>
                <w:b w:val="0"/>
                <w:bCs w:val="0"/>
                <w:i w:val="0"/>
                <w:iCs w:val="0"/>
                <w:color w:val="1a1a1a"/>
                <w:sz w:val="20"/>
                <w:szCs w:val="20"/>
                <w:rtl w:val="0"/>
              </w:rPr>
              <w:t xml:space="preserve">Defines what students must learn — Cambridge learning objectives, knowledge, skills, vocabulary. Without this, there is nothing to teach.</w:t>
            </w:r>
            <w:r w:rsidDel="00000000" w:rsidR="00000000" w:rsidRPr="00000000">
              <w:rPr>
                <w:rtl w:val="0"/>
              </w:rPr>
            </w:r>
          </w:p>
        </w:tc>
      </w:tr>
      <w:tr>
        <w:trPr>
          <w:cantSplit w:val="0"/>
          <w:tblHeader w:val="0"/>
        </w:trPr>
        <w:tc>
          <w:tcPr>
            <w:tcBorders>
              <w:top w:color="1565c0" w:space="0" w:sz="4" w:val="single"/>
              <w:left w:color="1565c0" w:space="0" w:sz="4" w:val="single"/>
              <w:bottom w:color="1565c0" w:space="0" w:sz="4" w:val="single"/>
              <w:right w:color="1565c0" w:space="0" w:sz="4" w:val="single"/>
            </w:tcBorders>
            <w:shd w:fill="e3f2fd" w:val="clear"/>
            <w:tcMar>
              <w:top w:w="100.0" w:type="dxa"/>
              <w:left w:w="60.0" w:type="dxa"/>
              <w:bottom w:w="100.0" w:type="dxa"/>
              <w:right w:w="60.0" w:type="dxa"/>
            </w:tcMar>
          </w:tcPr>
          <w:p w:rsidR="00000000" w:rsidDel="00000000" w:rsidP="00000000" w:rsidRDefault="00000000" w:rsidRPr="00000000" w14:paraId="0000013C">
            <w:pPr>
              <w:jc w:val="center"/>
              <w:rPr/>
            </w:pPr>
            <w:r w:rsidDel="00000000" w:rsidR="00000000" w:rsidRPr="00000000">
              <w:rPr>
                <w:rFonts w:ascii="Arial" w:cs="Arial" w:eastAsia="Arial" w:hAnsi="Arial"/>
                <w:b w:val="1"/>
                <w:bCs w:val="1"/>
                <w:i w:val="0"/>
                <w:iCs w:val="0"/>
                <w:color w:val="1565c0"/>
                <w:sz w:val="20"/>
                <w:szCs w:val="20"/>
                <w:rtl w:val="0"/>
              </w:rPr>
              <w:t xml:space="preserve">PEDAGOGY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100.0" w:type="dxa"/>
              <w:left w:w="120.0" w:type="dxa"/>
              <w:bottom w:w="100.0" w:type="dxa"/>
              <w:right w:w="120.0" w:type="dxa"/>
            </w:tcMar>
          </w:tcPr>
          <w:p w:rsidR="00000000" w:rsidDel="00000000" w:rsidP="00000000" w:rsidRDefault="00000000" w:rsidRPr="00000000" w14:paraId="0000013D">
            <w:pPr>
              <w:rPr/>
            </w:pPr>
            <w:r w:rsidDel="00000000" w:rsidR="00000000" w:rsidRPr="00000000">
              <w:rPr>
                <w:rFonts w:ascii="Arial" w:cs="Arial" w:eastAsia="Arial" w:hAnsi="Arial"/>
                <w:b w:val="0"/>
                <w:bCs w:val="0"/>
                <w:i w:val="0"/>
                <w:iCs w:val="0"/>
                <w:color w:val="1a1a1a"/>
                <w:sz w:val="20"/>
                <w:szCs w:val="20"/>
                <w:rtl w:val="0"/>
              </w:rPr>
              <w:t xml:space="preserve">Brings the curriculum to life — QFT, three-level success criteria, active learning, Blue Zone challenge, formative assessment every lesson. Without this, the curriculum exists only on paper.</w:t>
            </w:r>
            <w:r w:rsidDel="00000000" w:rsidR="00000000" w:rsidRPr="00000000">
              <w:rPr>
                <w:rtl w:val="0"/>
              </w:rPr>
            </w:r>
          </w:p>
        </w:tc>
      </w:tr>
      <w:tr>
        <w:trPr>
          <w:cantSplit w:val="0"/>
          <w:tblHeader w:val="0"/>
        </w:trPr>
        <w:tc>
          <w:tcPr>
            <w:tcBorders>
              <w:top w:color="2e7d32" w:space="0" w:sz="4" w:val="single"/>
              <w:left w:color="2e7d32" w:space="0" w:sz="4" w:val="single"/>
              <w:bottom w:color="2e7d32" w:space="0" w:sz="4" w:val="single"/>
              <w:right w:color="2e7d32" w:space="0" w:sz="4" w:val="single"/>
            </w:tcBorders>
            <w:shd w:fill="e8f5e9" w:val="clear"/>
            <w:tcMar>
              <w:top w:w="100.0" w:type="dxa"/>
              <w:left w:w="60.0" w:type="dxa"/>
              <w:bottom w:w="100.0" w:type="dxa"/>
              <w:right w:w="60.0" w:type="dxa"/>
            </w:tcMar>
          </w:tcPr>
          <w:p w:rsidR="00000000" w:rsidDel="00000000" w:rsidP="00000000" w:rsidRDefault="00000000" w:rsidRPr="00000000" w14:paraId="0000013E">
            <w:pPr>
              <w:jc w:val="center"/>
              <w:rPr/>
            </w:pPr>
            <w:r w:rsidDel="00000000" w:rsidR="00000000" w:rsidRPr="00000000">
              <w:rPr>
                <w:rFonts w:ascii="Arial" w:cs="Arial" w:eastAsia="Arial" w:hAnsi="Arial"/>
                <w:b w:val="1"/>
                <w:bCs w:val="1"/>
                <w:i w:val="0"/>
                <w:iCs w:val="0"/>
                <w:color w:val="2e7d32"/>
                <w:sz w:val="20"/>
                <w:szCs w:val="20"/>
                <w:rtl w:val="0"/>
              </w:rPr>
              <w:t xml:space="preserve">ASSESSMENT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100.0" w:type="dxa"/>
              <w:left w:w="120.0" w:type="dxa"/>
              <w:bottom w:w="100.0" w:type="dxa"/>
              <w:right w:w="120.0" w:type="dxa"/>
            </w:tcMar>
          </w:tcPr>
          <w:p w:rsidR="00000000" w:rsidDel="00000000" w:rsidP="00000000" w:rsidRDefault="00000000" w:rsidRPr="00000000" w14:paraId="0000013F">
            <w:pPr>
              <w:rPr/>
            </w:pPr>
            <w:r w:rsidDel="00000000" w:rsidR="00000000" w:rsidRPr="00000000">
              <w:rPr>
                <w:rFonts w:ascii="Arial" w:cs="Arial" w:eastAsia="Arial" w:hAnsi="Arial"/>
                <w:b w:val="0"/>
                <w:bCs w:val="0"/>
                <w:i w:val="0"/>
                <w:iCs w:val="0"/>
                <w:color w:val="1a1a1a"/>
                <w:sz w:val="20"/>
                <w:szCs w:val="20"/>
                <w:rtl w:val="0"/>
              </w:rPr>
              <w:t xml:space="preserve">Tells us whether learning has happened — daily formative checks, Superhero Highlighter marking, Quest standardised data. Without this, we are guessing who has understood and who has not.</w:t>
            </w:r>
            <w:r w:rsidDel="00000000" w:rsidR="00000000" w:rsidRPr="00000000">
              <w:rPr>
                <w:rtl w:val="0"/>
              </w:rPr>
            </w:r>
          </w:p>
        </w:tc>
      </w:tr>
      <w:tr>
        <w:trPr>
          <w:cantSplit w:val="0"/>
          <w:tblHeader w:val="0"/>
        </w:trPr>
        <w:tc>
          <w:tcPr>
            <w:tcBorders>
              <w:top w:color="e65100" w:space="0" w:sz="4" w:val="single"/>
              <w:left w:color="e65100" w:space="0" w:sz="4" w:val="single"/>
              <w:bottom w:color="e65100" w:space="0" w:sz="4" w:val="single"/>
              <w:right w:color="e65100" w:space="0" w:sz="4" w:val="single"/>
            </w:tcBorders>
            <w:shd w:fill="fff3e0" w:val="clear"/>
            <w:tcMar>
              <w:top w:w="100.0" w:type="dxa"/>
              <w:left w:w="60.0" w:type="dxa"/>
              <w:bottom w:w="100.0" w:type="dxa"/>
              <w:right w:w="60.0" w:type="dxa"/>
            </w:tcMar>
          </w:tcPr>
          <w:p w:rsidR="00000000" w:rsidDel="00000000" w:rsidP="00000000" w:rsidRDefault="00000000" w:rsidRPr="00000000" w14:paraId="00000140">
            <w:pPr>
              <w:jc w:val="center"/>
              <w:rPr/>
            </w:pPr>
            <w:r w:rsidDel="00000000" w:rsidR="00000000" w:rsidRPr="00000000">
              <w:rPr>
                <w:rFonts w:ascii="Arial" w:cs="Arial" w:eastAsia="Arial" w:hAnsi="Arial"/>
                <w:b w:val="1"/>
                <w:bCs w:val="1"/>
                <w:i w:val="0"/>
                <w:iCs w:val="0"/>
                <w:color w:val="e65100"/>
                <w:sz w:val="20"/>
                <w:szCs w:val="20"/>
                <w:rtl w:val="0"/>
              </w:rPr>
              <w:t xml:space="preserve">INTERVENTION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100.0" w:type="dxa"/>
              <w:left w:w="120.0" w:type="dxa"/>
              <w:bottom w:w="100.0" w:type="dxa"/>
              <w:right w:w="120.0" w:type="dxa"/>
            </w:tcMar>
          </w:tcPr>
          <w:p w:rsidR="00000000" w:rsidDel="00000000" w:rsidP="00000000" w:rsidRDefault="00000000" w:rsidRPr="00000000" w14:paraId="00000141">
            <w:pPr>
              <w:rPr/>
            </w:pPr>
            <w:r w:rsidDel="00000000" w:rsidR="00000000" w:rsidRPr="00000000">
              <w:rPr>
                <w:rFonts w:ascii="Arial" w:cs="Arial" w:eastAsia="Arial" w:hAnsi="Arial"/>
                <w:b w:val="0"/>
                <w:bCs w:val="0"/>
                <w:i w:val="0"/>
                <w:iCs w:val="0"/>
                <w:color w:val="1a1a1a"/>
                <w:sz w:val="20"/>
                <w:szCs w:val="20"/>
                <w:rtl w:val="0"/>
              </w:rPr>
              <w:t xml:space="preserve">Is what we do when learning has not happened — or when it has happened so well that the student needs a greater challenge. Without this, assessment data sits in a file and nothing changes.</w:t>
            </w:r>
            <w:r w:rsidDel="00000000" w:rsidR="00000000" w:rsidRPr="00000000">
              <w:rPr>
                <w:rtl w:val="0"/>
              </w:rPr>
            </w:r>
          </w:p>
        </w:tc>
      </w:tr>
      <w:tr>
        <w:trPr>
          <w:cantSplit w:val="0"/>
          <w:tblHeader w:val="0"/>
        </w:trPr>
        <w:tc>
          <w:tcPr>
            <w:tcBorders>
              <w:top w:color="c8902a" w:space="0" w:sz="4" w:val="single"/>
              <w:left w:color="c8902a" w:space="0" w:sz="4" w:val="single"/>
              <w:bottom w:color="c8902a" w:space="0" w:sz="4" w:val="single"/>
              <w:right w:color="c8902a" w:space="0" w:sz="4" w:val="single"/>
            </w:tcBorders>
            <w:shd w:fill="f2f4f8" w:val="clear"/>
            <w:tcMar>
              <w:top w:w="100.0" w:type="dxa"/>
              <w:left w:w="60.0" w:type="dxa"/>
              <w:bottom w:w="100.0" w:type="dxa"/>
              <w:right w:w="60.0" w:type="dxa"/>
            </w:tcMar>
          </w:tcPr>
          <w:p w:rsidR="00000000" w:rsidDel="00000000" w:rsidP="00000000" w:rsidRDefault="00000000" w:rsidRPr="00000000" w14:paraId="00000142">
            <w:pPr>
              <w:jc w:val="center"/>
              <w:rPr/>
            </w:pPr>
            <w:r w:rsidDel="00000000" w:rsidR="00000000" w:rsidRPr="00000000">
              <w:rPr>
                <w:rFonts w:ascii="Arial" w:cs="Arial" w:eastAsia="Arial" w:hAnsi="Arial"/>
                <w:b w:val="1"/>
                <w:bCs w:val="1"/>
                <w:i w:val="0"/>
                <w:iCs w:val="0"/>
                <w:color w:val="c8902a"/>
                <w:sz w:val="20"/>
                <w:szCs w:val="20"/>
                <w:rtl w:val="0"/>
              </w:rPr>
              <w:t xml:space="preserve">ACHIEVEMENT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100.0" w:type="dxa"/>
              <w:left w:w="120.0" w:type="dxa"/>
              <w:bottom w:w="100.0" w:type="dxa"/>
              <w:right w:w="120.0" w:type="dxa"/>
            </w:tcMar>
          </w:tcPr>
          <w:p w:rsidR="00000000" w:rsidDel="00000000" w:rsidP="00000000" w:rsidRDefault="00000000" w:rsidRPr="00000000" w14:paraId="00000143">
            <w:pPr>
              <w:rPr/>
            </w:pPr>
            <w:r w:rsidDel="00000000" w:rsidR="00000000" w:rsidRPr="00000000">
              <w:rPr>
                <w:rFonts w:ascii="Arial" w:cs="Arial" w:eastAsia="Arial" w:hAnsi="Arial"/>
                <w:b w:val="0"/>
                <w:bCs w:val="0"/>
                <w:i w:val="0"/>
                <w:iCs w:val="0"/>
                <w:color w:val="1a1a1a"/>
                <w:sz w:val="20"/>
                <w:szCs w:val="20"/>
                <w:rtl w:val="0"/>
              </w:rPr>
              <w:t xml:space="preserve">Is the outcome — every student performing at or above their Quest-predicted band. Not just exam passes. Personal bests. Independent, resilient, curious learners ready for the next stage of education.</w:t>
            </w:r>
            <w:r w:rsidDel="00000000" w:rsidR="00000000" w:rsidRPr="00000000">
              <w:rPr>
                <w:rtl w:val="0"/>
              </w:rPr>
            </w:r>
          </w:p>
        </w:tc>
      </w:tr>
    </w:tbl>
    <w:p w:rsidR="00000000" w:rsidDel="00000000" w:rsidP="00000000" w:rsidRDefault="00000000" w:rsidRPr="00000000" w14:paraId="00000144">
      <w:pPr>
        <w:spacing w:after="50" w:lineRule="auto"/>
        <w:rPr/>
      </w:pPr>
      <w:r w:rsidDel="00000000" w:rsidR="00000000" w:rsidRPr="00000000">
        <w:rPr>
          <w:rtl w:val="0"/>
        </w:rPr>
      </w:r>
    </w:p>
    <w:tbl>
      <w:tblPr>
        <w:tblStyle w:val="Table2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2e7d32" w:space="0" w:sz="4" w:val="single"/>
              <w:left w:color="2e7d32" w:space="0" w:sz="4" w:val="single"/>
              <w:bottom w:color="2e7d32" w:space="0" w:sz="4" w:val="single"/>
              <w:right w:color="2e7d32" w:space="0" w:sz="4" w:val="single"/>
            </w:tcBorders>
            <w:shd w:fill="e8f5e9" w:val="clear"/>
            <w:tcMar>
              <w:top w:w="140.0" w:type="dxa"/>
              <w:left w:w="200.0" w:type="dxa"/>
              <w:bottom w:w="140.0" w:type="dxa"/>
              <w:right w:w="200.0" w:type="dxa"/>
            </w:tcMar>
          </w:tcPr>
          <w:p w:rsidR="00000000" w:rsidDel="00000000" w:rsidP="00000000" w:rsidRDefault="00000000" w:rsidRPr="00000000" w14:paraId="00000145">
            <w:pPr>
              <w:jc w:val="both"/>
              <w:rPr/>
            </w:pPr>
            <w:r w:rsidDel="00000000" w:rsidR="00000000" w:rsidRPr="00000000">
              <w:rPr>
                <w:rFonts w:ascii="Arial" w:cs="Arial" w:eastAsia="Arial" w:hAnsi="Arial"/>
                <w:b w:val="0"/>
                <w:bCs w:val="0"/>
                <w:i w:val="0"/>
                <w:iCs w:val="0"/>
                <w:color w:val="2e7d32"/>
                <w:sz w:val="21"/>
                <w:szCs w:val="21"/>
                <w:rtl w:val="0"/>
              </w:rPr>
              <w:t xml:space="preserve">The cycle repeats in every lesson. Assessment in Monday's lesson changes the teaching in Tuesday's lesson. Quest results received on a Friday trigger Wave 2 support the following Monday. A Blue Zone challenge set this lesson becomes the basis of next lesson's discussion. This is what a learning organisation looks like in practice.</w:t>
            </w:r>
            <w:r w:rsidDel="00000000" w:rsidR="00000000" w:rsidRPr="00000000">
              <w:rPr>
                <w:rtl w:val="0"/>
              </w:rPr>
            </w:r>
          </w:p>
        </w:tc>
      </w:tr>
    </w:tbl>
    <w:p w:rsidR="00000000" w:rsidDel="00000000" w:rsidP="00000000" w:rsidRDefault="00000000" w:rsidRPr="00000000" w14:paraId="00000146">
      <w:pPr>
        <w:spacing w:after="200" w:lineRule="auto"/>
        <w:rPr/>
      </w:pPr>
      <w:r w:rsidDel="00000000" w:rsidR="00000000" w:rsidRPr="00000000">
        <w:rPr>
          <w:rtl w:val="0"/>
        </w:rPr>
      </w:r>
    </w:p>
    <w:p w:rsidR="00000000" w:rsidDel="00000000" w:rsidP="00000000" w:rsidRDefault="00000000" w:rsidRPr="00000000" w14:paraId="00000147">
      <w:pPr>
        <w:pBdr>
          <w:bottom w:color="c8902a" w:space="0" w:sz="8" w:val="single"/>
        </w:pBdr>
        <w:spacing w:after="100" w:before="280" w:lineRule="auto"/>
        <w:rPr/>
      </w:pPr>
      <w:r w:rsidDel="00000000" w:rsidR="00000000" w:rsidRPr="00000000">
        <w:rPr>
          <w:rFonts w:ascii="Arial" w:cs="Arial" w:eastAsia="Arial" w:hAnsi="Arial"/>
          <w:b w:val="1"/>
          <w:bCs w:val="1"/>
          <w:i w:val="0"/>
          <w:iCs w:val="0"/>
          <w:color w:val="1b3a6b"/>
          <w:sz w:val="28"/>
          <w:szCs w:val="28"/>
          <w:rtl w:val="0"/>
        </w:rPr>
        <w:t xml:space="preserve">9. Roles and Responsibilities</w:t>
      </w:r>
      <w:r w:rsidDel="00000000" w:rsidR="00000000" w:rsidRPr="00000000">
        <w:rPr>
          <w:rtl w:val="0"/>
        </w:rPr>
      </w:r>
    </w:p>
    <w:tbl>
      <w:tblPr>
        <w:tblStyle w:val="Table2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148">
            <w:pPr>
              <w:rPr/>
            </w:pPr>
            <w:r w:rsidDel="00000000" w:rsidR="00000000" w:rsidRPr="00000000">
              <w:rPr>
                <w:rFonts w:ascii="Arial" w:cs="Arial" w:eastAsia="Arial" w:hAnsi="Arial"/>
                <w:b w:val="1"/>
                <w:bCs w:val="1"/>
                <w:i w:val="0"/>
                <w:iCs w:val="0"/>
                <w:color w:val="ffffff"/>
                <w:sz w:val="20"/>
                <w:szCs w:val="20"/>
                <w:rtl w:val="0"/>
              </w:rPr>
              <w:t xml:space="preserve">Role</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149">
            <w:pPr>
              <w:rPr/>
            </w:pPr>
            <w:r w:rsidDel="00000000" w:rsidR="00000000" w:rsidRPr="00000000">
              <w:rPr>
                <w:rFonts w:ascii="Arial" w:cs="Arial" w:eastAsia="Arial" w:hAnsi="Arial"/>
                <w:b w:val="1"/>
                <w:bCs w:val="1"/>
                <w:i w:val="0"/>
                <w:iCs w:val="0"/>
                <w:color w:val="ffffff"/>
                <w:sz w:val="20"/>
                <w:szCs w:val="20"/>
                <w:rtl w:val="0"/>
              </w:rPr>
              <w:t xml:space="preserve">Responsibilities under this policy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14A">
            <w:pPr>
              <w:rPr/>
            </w:pPr>
            <w:r w:rsidDel="00000000" w:rsidR="00000000" w:rsidRPr="00000000">
              <w:rPr>
                <w:rFonts w:ascii="Arial" w:cs="Arial" w:eastAsia="Arial" w:hAnsi="Arial"/>
                <w:b w:val="1"/>
                <w:bCs w:val="1"/>
                <w:i w:val="0"/>
                <w:iCs w:val="0"/>
                <w:color w:val="1b3a6b"/>
                <w:sz w:val="19"/>
                <w:szCs w:val="19"/>
                <w:rtl w:val="0"/>
              </w:rPr>
              <w:t xml:space="preserve">Principal (Mr. Jarlath Madine)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14B">
            <w:pPr>
              <w:rPr/>
            </w:pPr>
            <w:r w:rsidDel="00000000" w:rsidR="00000000" w:rsidRPr="00000000">
              <w:rPr>
                <w:rFonts w:ascii="Arial" w:cs="Arial" w:eastAsia="Arial" w:hAnsi="Arial"/>
                <w:b w:val="0"/>
                <w:bCs w:val="0"/>
                <w:i w:val="0"/>
                <w:iCs w:val="0"/>
                <w:color w:val="1a1a1a"/>
                <w:sz w:val="19"/>
                <w:szCs w:val="19"/>
                <w:rtl w:val="0"/>
              </w:rPr>
              <w:t xml:space="preserve">Overall accountability for the quality of learning. Conducts lesson observations and book scrutinies. Reviews Quest data quarterly and triggers Wave 2/3 decisions. Leads Wave 3 support plans. Reports to Board on learning outcomes. Ensures all teachers complete Cambridge professional development.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14C">
            <w:pPr>
              <w:rPr/>
            </w:pPr>
            <w:r w:rsidDel="00000000" w:rsidR="00000000" w:rsidRPr="00000000">
              <w:rPr>
                <w:rFonts w:ascii="Arial" w:cs="Arial" w:eastAsia="Arial" w:hAnsi="Arial"/>
                <w:b w:val="1"/>
                <w:bCs w:val="1"/>
                <w:i w:val="0"/>
                <w:iCs w:val="0"/>
                <w:color w:val="1b3a6b"/>
                <w:sz w:val="19"/>
                <w:szCs w:val="19"/>
                <w:rtl w:val="0"/>
              </w:rPr>
              <w:t xml:space="preserve">All teaching staff</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14D">
            <w:pPr>
              <w:rPr/>
            </w:pPr>
            <w:r w:rsidDel="00000000" w:rsidR="00000000" w:rsidRPr="00000000">
              <w:rPr>
                <w:rFonts w:ascii="Arial" w:cs="Arial" w:eastAsia="Arial" w:hAnsi="Arial"/>
                <w:b w:val="0"/>
                <w:bCs w:val="0"/>
                <w:i w:val="0"/>
                <w:iCs w:val="0"/>
                <w:color w:val="1a1a1a"/>
                <w:sz w:val="19"/>
                <w:szCs w:val="19"/>
                <w:rtl w:val="0"/>
              </w:rPr>
              <w:t xml:space="preserve">Deliver QFT in every lesson. Display three-level success criteria every lesson. Implement Superhero Highlighter marking in every book every lesson. Ensure Blue Zone challenge tasks are available and used. Identify and act on Band D/E students within 5 school days. Contact parents of all below-Green students before Progress Reports.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14E">
            <w:pPr>
              <w:rPr/>
            </w:pPr>
            <w:r w:rsidDel="00000000" w:rsidR="00000000" w:rsidRPr="00000000">
              <w:rPr>
                <w:rFonts w:ascii="Arial" w:cs="Arial" w:eastAsia="Arial" w:hAnsi="Arial"/>
                <w:b w:val="1"/>
                <w:bCs w:val="1"/>
                <w:i w:val="0"/>
                <w:iCs w:val="0"/>
                <w:color w:val="1b3a6b"/>
                <w:sz w:val="19"/>
                <w:szCs w:val="19"/>
                <w:rtl w:val="0"/>
              </w:rPr>
              <w:t xml:space="preserve">Homeroom teachers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14F">
            <w:pPr>
              <w:rPr/>
            </w:pPr>
            <w:r w:rsidDel="00000000" w:rsidR="00000000" w:rsidRPr="00000000">
              <w:rPr>
                <w:rFonts w:ascii="Arial" w:cs="Arial" w:eastAsia="Arial" w:hAnsi="Arial"/>
                <w:b w:val="0"/>
                <w:bCs w:val="0"/>
                <w:i w:val="0"/>
                <w:iCs w:val="0"/>
                <w:color w:val="1a1a1a"/>
                <w:sz w:val="19"/>
                <w:szCs w:val="19"/>
                <w:rtl w:val="0"/>
              </w:rPr>
              <w:t xml:space="preserve">Coordinate support plans for D/E students in their class. Monitor overall progress across all subjects. Issue Progress Reports accurately and on time. Lead PTSCs. First point of contact for parents.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150">
            <w:pPr>
              <w:rPr/>
            </w:pPr>
            <w:r w:rsidDel="00000000" w:rsidR="00000000" w:rsidRPr="00000000">
              <w:rPr>
                <w:rFonts w:ascii="Arial" w:cs="Arial" w:eastAsia="Arial" w:hAnsi="Arial"/>
                <w:b w:val="1"/>
                <w:bCs w:val="1"/>
                <w:i w:val="0"/>
                <w:iCs w:val="0"/>
                <w:color w:val="1b3a6b"/>
                <w:sz w:val="19"/>
                <w:szCs w:val="19"/>
                <w:rtl w:val="0"/>
              </w:rPr>
              <w:t xml:space="preserve">Deputy Principal (Dr. Hnin Mar Aung)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151">
            <w:pPr>
              <w:rPr/>
            </w:pPr>
            <w:r w:rsidDel="00000000" w:rsidR="00000000" w:rsidRPr="00000000">
              <w:rPr>
                <w:rFonts w:ascii="Arial" w:cs="Arial" w:eastAsia="Arial" w:hAnsi="Arial"/>
                <w:b w:val="0"/>
                <w:bCs w:val="0"/>
                <w:i w:val="0"/>
                <w:iCs w:val="0"/>
                <w:color w:val="1a1a1a"/>
                <w:sz w:val="19"/>
                <w:szCs w:val="19"/>
                <w:rtl w:val="0"/>
              </w:rPr>
              <w:t xml:space="preserve">Supports Principal in curriculum oversight. Leads PLC meetings. Supports teachers with planning and pedagogy, particularly Wave 2 in-class delivery.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152">
            <w:pPr>
              <w:rPr/>
            </w:pPr>
            <w:r w:rsidDel="00000000" w:rsidR="00000000" w:rsidRPr="00000000">
              <w:rPr>
                <w:rFonts w:ascii="Arial" w:cs="Arial" w:eastAsia="Arial" w:hAnsi="Arial"/>
                <w:b w:val="1"/>
                <w:bCs w:val="1"/>
                <w:i w:val="0"/>
                <w:iCs w:val="0"/>
                <w:color w:val="1b3a6b"/>
                <w:sz w:val="19"/>
                <w:szCs w:val="19"/>
                <w:rtl w:val="0"/>
              </w:rPr>
              <w:t xml:space="preserve">Board of Directors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90.0" w:type="dxa"/>
              <w:left w:w="100.0" w:type="dxa"/>
              <w:bottom w:w="90.0" w:type="dxa"/>
              <w:right w:w="100.0" w:type="dxa"/>
            </w:tcMar>
          </w:tcPr>
          <w:p w:rsidR="00000000" w:rsidDel="00000000" w:rsidP="00000000" w:rsidRDefault="00000000" w:rsidRPr="00000000" w14:paraId="00000153">
            <w:pPr>
              <w:rPr/>
            </w:pPr>
            <w:r w:rsidDel="00000000" w:rsidR="00000000" w:rsidRPr="00000000">
              <w:rPr>
                <w:rFonts w:ascii="Arial" w:cs="Arial" w:eastAsia="Arial" w:hAnsi="Arial"/>
                <w:b w:val="0"/>
                <w:bCs w:val="0"/>
                <w:i w:val="0"/>
                <w:iCs w:val="0"/>
                <w:color w:val="1a1a1a"/>
                <w:sz w:val="19"/>
                <w:szCs w:val="19"/>
                <w:rtl w:val="0"/>
              </w:rPr>
              <w:t xml:space="preserve">Receives quarterly learning outcomes report. Reviews and approves this policy annually. Takes decisions on resource allocation for Quest assessment and intervention programmes.</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154">
            <w:pPr>
              <w:rPr/>
            </w:pPr>
            <w:r w:rsidDel="00000000" w:rsidR="00000000" w:rsidRPr="00000000">
              <w:rPr>
                <w:rFonts w:ascii="Arial" w:cs="Arial" w:eastAsia="Arial" w:hAnsi="Arial"/>
                <w:b w:val="1"/>
                <w:bCs w:val="1"/>
                <w:i w:val="0"/>
                <w:iCs w:val="0"/>
                <w:color w:val="1b3a6b"/>
                <w:sz w:val="19"/>
                <w:szCs w:val="19"/>
                <w:rtl w:val="0"/>
              </w:rPr>
              <w:t xml:space="preserve">HR / Administration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90.0" w:type="dxa"/>
              <w:left w:w="100.0" w:type="dxa"/>
              <w:bottom w:w="90.0" w:type="dxa"/>
              <w:right w:w="100.0" w:type="dxa"/>
            </w:tcMar>
          </w:tcPr>
          <w:p w:rsidR="00000000" w:rsidDel="00000000" w:rsidP="00000000" w:rsidRDefault="00000000" w:rsidRPr="00000000" w14:paraId="00000155">
            <w:pPr>
              <w:rPr/>
            </w:pPr>
            <w:r w:rsidDel="00000000" w:rsidR="00000000" w:rsidRPr="00000000">
              <w:rPr>
                <w:rFonts w:ascii="Arial" w:cs="Arial" w:eastAsia="Arial" w:hAnsi="Arial"/>
                <w:b w:val="0"/>
                <w:bCs w:val="0"/>
                <w:i w:val="0"/>
                <w:iCs w:val="0"/>
                <w:color w:val="1a1a1a"/>
                <w:sz w:val="19"/>
                <w:szCs w:val="19"/>
                <w:rtl w:val="0"/>
              </w:rPr>
              <w:t xml:space="preserve">Administers Quest assessments. Distributes and tracks Progress Reports. Maintains assessment data records.</w:t>
            </w:r>
            <w:r w:rsidDel="00000000" w:rsidR="00000000" w:rsidRPr="00000000">
              <w:rPr>
                <w:rtl w:val="0"/>
              </w:rPr>
            </w:r>
          </w:p>
        </w:tc>
      </w:tr>
    </w:tbl>
    <w:p w:rsidR="00000000" w:rsidDel="00000000" w:rsidP="00000000" w:rsidRDefault="00000000" w:rsidRPr="00000000" w14:paraId="00000156">
      <w:pPr>
        <w:spacing w:after="200" w:lineRule="auto"/>
        <w:rPr/>
      </w:pPr>
      <w:r w:rsidDel="00000000" w:rsidR="00000000" w:rsidRPr="00000000">
        <w:rPr>
          <w:rtl w:val="0"/>
        </w:rPr>
      </w:r>
    </w:p>
    <w:p w:rsidR="00000000" w:rsidDel="00000000" w:rsidP="00000000" w:rsidRDefault="00000000" w:rsidRPr="00000000" w14:paraId="00000157">
      <w:pPr>
        <w:rPr/>
      </w:pPr>
      <w:r w:rsidDel="00000000" w:rsidR="00000000" w:rsidRPr="00000000">
        <w:br w:type="page"/>
      </w:r>
      <w:r w:rsidDel="00000000" w:rsidR="00000000" w:rsidRPr="00000000">
        <w:rPr>
          <w:rtl w:val="0"/>
        </w:rPr>
      </w:r>
    </w:p>
    <w:p w:rsidR="00000000" w:rsidDel="00000000" w:rsidP="00000000" w:rsidRDefault="00000000" w:rsidRPr="00000000" w14:paraId="00000158">
      <w:pPr>
        <w:pBdr>
          <w:bottom w:color="c8902a" w:space="0" w:sz="8" w:val="single"/>
        </w:pBdr>
        <w:spacing w:after="100" w:before="280" w:lineRule="auto"/>
        <w:rPr/>
      </w:pPr>
      <w:r w:rsidDel="00000000" w:rsidR="00000000" w:rsidRPr="00000000">
        <w:rPr>
          <w:rFonts w:ascii="Arial" w:cs="Arial" w:eastAsia="Arial" w:hAnsi="Arial"/>
          <w:b w:val="1"/>
          <w:bCs w:val="1"/>
          <w:i w:val="0"/>
          <w:iCs w:val="0"/>
          <w:color w:val="1b3a6b"/>
          <w:sz w:val="28"/>
          <w:szCs w:val="28"/>
          <w:rtl w:val="0"/>
        </w:rPr>
        <w:t xml:space="preserve">10. Monitoring and Policy Review</w:t>
      </w:r>
      <w:r w:rsidDel="00000000" w:rsidR="00000000" w:rsidRPr="00000000">
        <w:rPr>
          <w:rtl w:val="0"/>
        </w:rPr>
      </w:r>
    </w:p>
    <w:p w:rsidR="00000000" w:rsidDel="00000000" w:rsidP="00000000" w:rsidRDefault="00000000" w:rsidRPr="00000000" w14:paraId="00000159">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10.1  Quality Assurance Activities</w:t>
      </w:r>
      <w:r w:rsidDel="00000000" w:rsidR="00000000" w:rsidRPr="00000000">
        <w:rPr>
          <w:rtl w:val="0"/>
        </w:rPr>
      </w:r>
    </w:p>
    <w:tbl>
      <w:tblPr>
        <w:tblStyle w:val="Table2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4560"/>
        <w:gridCol w:w="2400"/>
        <w:tblGridChange w:id="0">
          <w:tblGrid>
            <w:gridCol w:w="2400"/>
            <w:gridCol w:w="4560"/>
            <w:gridCol w:w="2400"/>
          </w:tblGrid>
        </w:tblGridChange>
      </w:tblGrid>
      <w:tr>
        <w:trPr>
          <w:cantSplit w:val="0"/>
          <w:tblHeader w:val="0"/>
        </w:trPr>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15A">
            <w:pPr>
              <w:rPr/>
            </w:pPr>
            <w:r w:rsidDel="00000000" w:rsidR="00000000" w:rsidRPr="00000000">
              <w:rPr>
                <w:rFonts w:ascii="Arial" w:cs="Arial" w:eastAsia="Arial" w:hAnsi="Arial"/>
                <w:b w:val="1"/>
                <w:bCs w:val="1"/>
                <w:i w:val="0"/>
                <w:iCs w:val="0"/>
                <w:color w:val="ffffff"/>
                <w:sz w:val="19"/>
                <w:szCs w:val="19"/>
                <w:rtl w:val="0"/>
              </w:rPr>
              <w:t xml:space="preserve">Activity</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15B">
            <w:pPr>
              <w:rPr/>
            </w:pPr>
            <w:r w:rsidDel="00000000" w:rsidR="00000000" w:rsidRPr="00000000">
              <w:rPr>
                <w:rFonts w:ascii="Arial" w:cs="Arial" w:eastAsia="Arial" w:hAnsi="Arial"/>
                <w:b w:val="1"/>
                <w:bCs w:val="1"/>
                <w:i w:val="0"/>
                <w:iCs w:val="0"/>
                <w:color w:val="ffffff"/>
                <w:sz w:val="19"/>
                <w:szCs w:val="19"/>
                <w:rtl w:val="0"/>
              </w:rPr>
              <w:t xml:space="preserve">What it checks</w:t>
            </w:r>
            <w:r w:rsidDel="00000000" w:rsidR="00000000" w:rsidRPr="00000000">
              <w:rPr>
                <w:rtl w:val="0"/>
              </w:rPr>
            </w:r>
          </w:p>
        </w:tc>
        <w:tc>
          <w:tcPr>
            <w:tcBorders>
              <w:top w:color="1b3a6b" w:space="0" w:sz="4" w:val="single"/>
              <w:left w:color="1b3a6b" w:space="0" w:sz="4" w:val="single"/>
              <w:bottom w:color="1b3a6b" w:space="0" w:sz="4" w:val="single"/>
              <w:right w:color="1b3a6b" w:space="0" w:sz="4" w:val="single"/>
            </w:tcBorders>
            <w:shd w:fill="1b3a6b" w:val="clear"/>
            <w:tcMar>
              <w:top w:w="70.0" w:type="dxa"/>
              <w:left w:w="100.0" w:type="dxa"/>
              <w:bottom w:w="70.0" w:type="dxa"/>
              <w:right w:w="100.0" w:type="dxa"/>
            </w:tcMar>
          </w:tcPr>
          <w:p w:rsidR="00000000" w:rsidDel="00000000" w:rsidP="00000000" w:rsidRDefault="00000000" w:rsidRPr="00000000" w14:paraId="0000015C">
            <w:pPr>
              <w:rPr/>
            </w:pPr>
            <w:r w:rsidDel="00000000" w:rsidR="00000000" w:rsidRPr="00000000">
              <w:rPr>
                <w:rFonts w:ascii="Arial" w:cs="Arial" w:eastAsia="Arial" w:hAnsi="Arial"/>
                <w:b w:val="1"/>
                <w:bCs w:val="1"/>
                <w:i w:val="0"/>
                <w:iCs w:val="0"/>
                <w:color w:val="ffffff"/>
                <w:sz w:val="19"/>
                <w:szCs w:val="19"/>
                <w:rtl w:val="0"/>
              </w:rPr>
              <w:t xml:space="preserve">Frequency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5D">
            <w:pPr>
              <w:rPr/>
            </w:pPr>
            <w:r w:rsidDel="00000000" w:rsidR="00000000" w:rsidRPr="00000000">
              <w:rPr>
                <w:rFonts w:ascii="Arial" w:cs="Arial" w:eastAsia="Arial" w:hAnsi="Arial"/>
                <w:b w:val="1"/>
                <w:bCs w:val="1"/>
                <w:i w:val="0"/>
                <w:iCs w:val="0"/>
                <w:color w:val="1b3a6b"/>
                <w:sz w:val="19"/>
                <w:szCs w:val="19"/>
                <w:rtl w:val="0"/>
              </w:rPr>
              <w:t xml:space="preserve">Lesson observations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5E">
            <w:pPr>
              <w:rPr/>
            </w:pPr>
            <w:r w:rsidDel="00000000" w:rsidR="00000000" w:rsidRPr="00000000">
              <w:rPr>
                <w:rFonts w:ascii="Arial" w:cs="Arial" w:eastAsia="Arial" w:hAnsi="Arial"/>
                <w:b w:val="0"/>
                <w:bCs w:val="0"/>
                <w:i w:val="0"/>
                <w:iCs w:val="0"/>
                <w:color w:val="1a1a1a"/>
                <w:sz w:val="19"/>
                <w:szCs w:val="19"/>
                <w:rtl w:val="0"/>
              </w:rPr>
              <w:t xml:space="preserve">QFT quality, success criteria, Blue Zone challenge, differentiation, active learning</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15F">
            <w:pPr>
              <w:rPr/>
            </w:pPr>
            <w:r w:rsidDel="00000000" w:rsidR="00000000" w:rsidRPr="00000000">
              <w:rPr>
                <w:rFonts w:ascii="Arial" w:cs="Arial" w:eastAsia="Arial" w:hAnsi="Arial"/>
                <w:b w:val="0"/>
                <w:bCs w:val="0"/>
                <w:i w:val="1"/>
                <w:iCs w:val="1"/>
                <w:color w:val="1a1a1a"/>
                <w:sz w:val="19"/>
                <w:szCs w:val="19"/>
                <w:rtl w:val="0"/>
              </w:rPr>
              <w:t xml:space="preserve">Half-termly minimum</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60">
            <w:pPr>
              <w:rPr/>
            </w:pPr>
            <w:r w:rsidDel="00000000" w:rsidR="00000000" w:rsidRPr="00000000">
              <w:rPr>
                <w:rFonts w:ascii="Arial" w:cs="Arial" w:eastAsia="Arial" w:hAnsi="Arial"/>
                <w:b w:val="1"/>
                <w:bCs w:val="1"/>
                <w:i w:val="0"/>
                <w:iCs w:val="0"/>
                <w:color w:val="1b3a6b"/>
                <w:sz w:val="19"/>
                <w:szCs w:val="19"/>
                <w:rtl w:val="0"/>
              </w:rPr>
              <w:t xml:space="preserve">Learning walks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61">
            <w:pPr>
              <w:rPr/>
            </w:pPr>
            <w:r w:rsidDel="00000000" w:rsidR="00000000" w:rsidRPr="00000000">
              <w:rPr>
                <w:rFonts w:ascii="Arial" w:cs="Arial" w:eastAsia="Arial" w:hAnsi="Arial"/>
                <w:b w:val="0"/>
                <w:bCs w:val="0"/>
                <w:i w:val="0"/>
                <w:iCs w:val="0"/>
                <w:color w:val="1a1a1a"/>
                <w:sz w:val="19"/>
                <w:szCs w:val="19"/>
                <w:rtl w:val="0"/>
              </w:rPr>
              <w:t xml:space="preserve">Consistency of practice across classes and time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162">
            <w:pPr>
              <w:rPr/>
            </w:pPr>
            <w:r w:rsidDel="00000000" w:rsidR="00000000" w:rsidRPr="00000000">
              <w:rPr>
                <w:rFonts w:ascii="Arial" w:cs="Arial" w:eastAsia="Arial" w:hAnsi="Arial"/>
                <w:b w:val="0"/>
                <w:bCs w:val="0"/>
                <w:i w:val="1"/>
                <w:iCs w:val="1"/>
                <w:color w:val="1a1a1a"/>
                <w:sz w:val="19"/>
                <w:szCs w:val="19"/>
                <w:rtl w:val="0"/>
              </w:rPr>
              <w:t xml:space="preserve">Monthly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63">
            <w:pPr>
              <w:rPr/>
            </w:pPr>
            <w:r w:rsidDel="00000000" w:rsidR="00000000" w:rsidRPr="00000000">
              <w:rPr>
                <w:rFonts w:ascii="Arial" w:cs="Arial" w:eastAsia="Arial" w:hAnsi="Arial"/>
                <w:b w:val="1"/>
                <w:bCs w:val="1"/>
                <w:i w:val="0"/>
                <w:iCs w:val="0"/>
                <w:color w:val="1b3a6b"/>
                <w:sz w:val="19"/>
                <w:szCs w:val="19"/>
                <w:rtl w:val="0"/>
              </w:rPr>
              <w:t xml:space="preserve">Book scrutiny</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64">
            <w:pPr>
              <w:rPr/>
            </w:pPr>
            <w:r w:rsidDel="00000000" w:rsidR="00000000" w:rsidRPr="00000000">
              <w:rPr>
                <w:rFonts w:ascii="Arial" w:cs="Arial" w:eastAsia="Arial" w:hAnsi="Arial"/>
                <w:b w:val="0"/>
                <w:bCs w:val="0"/>
                <w:i w:val="0"/>
                <w:iCs w:val="0"/>
                <w:color w:val="1a1a1a"/>
                <w:sz w:val="19"/>
                <w:szCs w:val="19"/>
                <w:rtl w:val="0"/>
              </w:rPr>
              <w:t xml:space="preserve">Highlighter marking, Blue Zone tasks, student responses to orange, curriculum coverage</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165">
            <w:pPr>
              <w:rPr/>
            </w:pPr>
            <w:r w:rsidDel="00000000" w:rsidR="00000000" w:rsidRPr="00000000">
              <w:rPr>
                <w:rFonts w:ascii="Arial" w:cs="Arial" w:eastAsia="Arial" w:hAnsi="Arial"/>
                <w:b w:val="0"/>
                <w:bCs w:val="0"/>
                <w:i w:val="1"/>
                <w:iCs w:val="1"/>
                <w:color w:val="1a1a1a"/>
                <w:sz w:val="19"/>
                <w:szCs w:val="19"/>
                <w:rtl w:val="0"/>
              </w:rPr>
              <w:t xml:space="preserve">Half-termly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66">
            <w:pPr>
              <w:rPr/>
            </w:pPr>
            <w:r w:rsidDel="00000000" w:rsidR="00000000" w:rsidRPr="00000000">
              <w:rPr>
                <w:rFonts w:ascii="Arial" w:cs="Arial" w:eastAsia="Arial" w:hAnsi="Arial"/>
                <w:b w:val="1"/>
                <w:bCs w:val="1"/>
                <w:i w:val="0"/>
                <w:iCs w:val="0"/>
                <w:color w:val="1b3a6b"/>
                <w:sz w:val="19"/>
                <w:szCs w:val="19"/>
                <w:rtl w:val="0"/>
              </w:rPr>
              <w:t xml:space="preserve">Quest data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67">
            <w:pPr>
              <w:rPr/>
            </w:pPr>
            <w:r w:rsidDel="00000000" w:rsidR="00000000" w:rsidRPr="00000000">
              <w:rPr>
                <w:rFonts w:ascii="Arial" w:cs="Arial" w:eastAsia="Arial" w:hAnsi="Arial"/>
                <w:b w:val="0"/>
                <w:bCs w:val="0"/>
                <w:i w:val="0"/>
                <w:iCs w:val="0"/>
                <w:color w:val="1a1a1a"/>
                <w:sz w:val="19"/>
                <w:szCs w:val="19"/>
                <w:rtl w:val="0"/>
              </w:rPr>
              <w:t xml:space="preserve">Student progress vs baseline — triggers for Wave 2/3</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168">
            <w:pPr>
              <w:rPr/>
            </w:pPr>
            <w:r w:rsidDel="00000000" w:rsidR="00000000" w:rsidRPr="00000000">
              <w:rPr>
                <w:rFonts w:ascii="Arial" w:cs="Arial" w:eastAsia="Arial" w:hAnsi="Arial"/>
                <w:b w:val="0"/>
                <w:bCs w:val="0"/>
                <w:i w:val="1"/>
                <w:iCs w:val="1"/>
                <w:color w:val="1a1a1a"/>
                <w:sz w:val="19"/>
                <w:szCs w:val="19"/>
                <w:rtl w:val="0"/>
              </w:rPr>
              <w:t xml:space="preserve">Quarterly on receipt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69">
            <w:pPr>
              <w:rPr/>
            </w:pPr>
            <w:r w:rsidDel="00000000" w:rsidR="00000000" w:rsidRPr="00000000">
              <w:rPr>
                <w:rFonts w:ascii="Arial" w:cs="Arial" w:eastAsia="Arial" w:hAnsi="Arial"/>
                <w:b w:val="1"/>
                <w:bCs w:val="1"/>
                <w:i w:val="0"/>
                <w:iCs w:val="0"/>
                <w:color w:val="1b3a6b"/>
                <w:sz w:val="19"/>
                <w:szCs w:val="19"/>
                <w:rtl w:val="0"/>
              </w:rPr>
              <w:t xml:space="preserve">Progress Report analysis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6A">
            <w:pPr>
              <w:rPr/>
            </w:pPr>
            <w:r w:rsidDel="00000000" w:rsidR="00000000" w:rsidRPr="00000000">
              <w:rPr>
                <w:rFonts w:ascii="Arial" w:cs="Arial" w:eastAsia="Arial" w:hAnsi="Arial"/>
                <w:b w:val="0"/>
                <w:bCs w:val="0"/>
                <w:i w:val="0"/>
                <w:iCs w:val="0"/>
                <w:color w:val="1a1a1a"/>
                <w:sz w:val="19"/>
                <w:szCs w:val="19"/>
                <w:rtl w:val="0"/>
              </w:rPr>
              <w:t xml:space="preserve">Band distribution by class and year — patterns and outliers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16B">
            <w:pPr>
              <w:rPr/>
            </w:pPr>
            <w:r w:rsidDel="00000000" w:rsidR="00000000" w:rsidRPr="00000000">
              <w:rPr>
                <w:rFonts w:ascii="Arial" w:cs="Arial" w:eastAsia="Arial" w:hAnsi="Arial"/>
                <w:b w:val="0"/>
                <w:bCs w:val="0"/>
                <w:i w:val="1"/>
                <w:iCs w:val="1"/>
                <w:color w:val="1a1a1a"/>
                <w:sz w:val="19"/>
                <w:szCs w:val="19"/>
                <w:rtl w:val="0"/>
              </w:rPr>
              <w:t xml:space="preserve">After each report</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6C">
            <w:pPr>
              <w:rPr/>
            </w:pPr>
            <w:r w:rsidDel="00000000" w:rsidR="00000000" w:rsidRPr="00000000">
              <w:rPr>
                <w:rFonts w:ascii="Arial" w:cs="Arial" w:eastAsia="Arial" w:hAnsi="Arial"/>
                <w:b w:val="1"/>
                <w:bCs w:val="1"/>
                <w:i w:val="0"/>
                <w:iCs w:val="0"/>
                <w:color w:val="1b3a6b"/>
                <w:sz w:val="19"/>
                <w:szCs w:val="19"/>
                <w:rtl w:val="0"/>
              </w:rPr>
              <w:t xml:space="preserve">Curriculum plan review</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6D">
            <w:pPr>
              <w:rPr/>
            </w:pPr>
            <w:r w:rsidDel="00000000" w:rsidR="00000000" w:rsidRPr="00000000">
              <w:rPr>
                <w:rFonts w:ascii="Arial" w:cs="Arial" w:eastAsia="Arial" w:hAnsi="Arial"/>
                <w:b w:val="0"/>
                <w:bCs w:val="0"/>
                <w:i w:val="0"/>
                <w:iCs w:val="0"/>
                <w:color w:val="1a1a1a"/>
                <w:sz w:val="19"/>
                <w:szCs w:val="19"/>
                <w:rtl w:val="0"/>
              </w:rPr>
              <w:t xml:space="preserve">Coverage, Cambridge alignment, three-level differentiation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16E">
            <w:pPr>
              <w:rPr/>
            </w:pPr>
            <w:r w:rsidDel="00000000" w:rsidR="00000000" w:rsidRPr="00000000">
              <w:rPr>
                <w:rFonts w:ascii="Arial" w:cs="Arial" w:eastAsia="Arial" w:hAnsi="Arial"/>
                <w:b w:val="0"/>
                <w:bCs w:val="0"/>
                <w:i w:val="1"/>
                <w:iCs w:val="1"/>
                <w:color w:val="1a1a1a"/>
                <w:sz w:val="19"/>
                <w:szCs w:val="19"/>
                <w:rtl w:val="0"/>
              </w:rPr>
              <w:t xml:space="preserve">Termly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6F">
            <w:pPr>
              <w:rPr/>
            </w:pPr>
            <w:r w:rsidDel="00000000" w:rsidR="00000000" w:rsidRPr="00000000">
              <w:rPr>
                <w:rFonts w:ascii="Arial" w:cs="Arial" w:eastAsia="Arial" w:hAnsi="Arial"/>
                <w:b w:val="1"/>
                <w:bCs w:val="1"/>
                <w:i w:val="0"/>
                <w:iCs w:val="0"/>
                <w:color w:val="1b3a6b"/>
                <w:sz w:val="19"/>
                <w:szCs w:val="19"/>
                <w:rtl w:val="0"/>
              </w:rPr>
              <w:t xml:space="preserve">Parent survey (Google Forms)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100.0" w:type="dxa"/>
              <w:bottom w:w="80.0" w:type="dxa"/>
              <w:right w:w="100.0" w:type="dxa"/>
            </w:tcMar>
          </w:tcPr>
          <w:p w:rsidR="00000000" w:rsidDel="00000000" w:rsidP="00000000" w:rsidRDefault="00000000" w:rsidRPr="00000000" w14:paraId="00000170">
            <w:pPr>
              <w:rPr/>
            </w:pPr>
            <w:r w:rsidDel="00000000" w:rsidR="00000000" w:rsidRPr="00000000">
              <w:rPr>
                <w:rFonts w:ascii="Arial" w:cs="Arial" w:eastAsia="Arial" w:hAnsi="Arial"/>
                <w:b w:val="0"/>
                <w:bCs w:val="0"/>
                <w:i w:val="0"/>
                <w:iCs w:val="0"/>
                <w:color w:val="1a1a1a"/>
                <w:sz w:val="19"/>
                <w:szCs w:val="19"/>
                <w:rtl w:val="0"/>
              </w:rPr>
              <w:t xml:space="preserve">Parent satisfaction with learning and communication</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2f4f8" w:val="clear"/>
            <w:tcMar>
              <w:top w:w="80.0" w:type="dxa"/>
              <w:left w:w="80.0" w:type="dxa"/>
              <w:bottom w:w="80.0" w:type="dxa"/>
              <w:right w:w="80.0" w:type="dxa"/>
            </w:tcMar>
          </w:tcPr>
          <w:p w:rsidR="00000000" w:rsidDel="00000000" w:rsidP="00000000" w:rsidRDefault="00000000" w:rsidRPr="00000000" w14:paraId="00000171">
            <w:pPr>
              <w:rPr/>
            </w:pPr>
            <w:r w:rsidDel="00000000" w:rsidR="00000000" w:rsidRPr="00000000">
              <w:rPr>
                <w:rFonts w:ascii="Arial" w:cs="Arial" w:eastAsia="Arial" w:hAnsi="Arial"/>
                <w:b w:val="0"/>
                <w:bCs w:val="0"/>
                <w:i w:val="1"/>
                <w:iCs w:val="1"/>
                <w:color w:val="1a1a1a"/>
                <w:sz w:val="19"/>
                <w:szCs w:val="19"/>
                <w:rtl w:val="0"/>
              </w:rPr>
              <w:t xml:space="preserve">Termly</w:t>
            </w:r>
            <w:r w:rsidDel="00000000" w:rsidR="00000000" w:rsidRPr="00000000">
              <w:rPr>
                <w:rtl w:val="0"/>
              </w:rPr>
            </w:r>
          </w:p>
        </w:tc>
      </w:tr>
      <w:tr>
        <w:trPr>
          <w:cantSplit w:val="0"/>
          <w:tblHeader w:val="0"/>
        </w:trPr>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72">
            <w:pPr>
              <w:rPr/>
            </w:pPr>
            <w:r w:rsidDel="00000000" w:rsidR="00000000" w:rsidRPr="00000000">
              <w:rPr>
                <w:rFonts w:ascii="Arial" w:cs="Arial" w:eastAsia="Arial" w:hAnsi="Arial"/>
                <w:b w:val="1"/>
                <w:bCs w:val="1"/>
                <w:i w:val="0"/>
                <w:iCs w:val="0"/>
                <w:color w:val="1b3a6b"/>
                <w:sz w:val="19"/>
                <w:szCs w:val="19"/>
                <w:rtl w:val="0"/>
              </w:rPr>
              <w:t xml:space="preserve">Board report</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100.0" w:type="dxa"/>
              <w:bottom w:w="80.0" w:type="dxa"/>
              <w:right w:w="100.0" w:type="dxa"/>
            </w:tcMar>
          </w:tcPr>
          <w:p w:rsidR="00000000" w:rsidDel="00000000" w:rsidP="00000000" w:rsidRDefault="00000000" w:rsidRPr="00000000" w14:paraId="00000173">
            <w:pPr>
              <w:rPr/>
            </w:pPr>
            <w:r w:rsidDel="00000000" w:rsidR="00000000" w:rsidRPr="00000000">
              <w:rPr>
                <w:rFonts w:ascii="Arial" w:cs="Arial" w:eastAsia="Arial" w:hAnsi="Arial"/>
                <w:b w:val="0"/>
                <w:bCs w:val="0"/>
                <w:i w:val="0"/>
                <w:iCs w:val="0"/>
                <w:color w:val="1a1a1a"/>
                <w:sz w:val="19"/>
                <w:szCs w:val="19"/>
                <w:rtl w:val="0"/>
              </w:rPr>
              <w:t xml:space="preserve">Overall KPIs — band distributions, intervention numbers, IGCSE predicted grades</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80.0" w:type="dxa"/>
              <w:left w:w="80.0" w:type="dxa"/>
              <w:bottom w:w="80.0" w:type="dxa"/>
              <w:right w:w="80.0" w:type="dxa"/>
            </w:tcMar>
          </w:tcPr>
          <w:p w:rsidR="00000000" w:rsidDel="00000000" w:rsidP="00000000" w:rsidRDefault="00000000" w:rsidRPr="00000000" w14:paraId="00000174">
            <w:pPr>
              <w:rPr/>
            </w:pPr>
            <w:r w:rsidDel="00000000" w:rsidR="00000000" w:rsidRPr="00000000">
              <w:rPr>
                <w:rFonts w:ascii="Arial" w:cs="Arial" w:eastAsia="Arial" w:hAnsi="Arial"/>
                <w:b w:val="0"/>
                <w:bCs w:val="0"/>
                <w:i w:val="1"/>
                <w:iCs w:val="1"/>
                <w:color w:val="1a1a1a"/>
                <w:sz w:val="19"/>
                <w:szCs w:val="19"/>
                <w:rtl w:val="0"/>
              </w:rPr>
              <w:t xml:space="preserve">Quarterly</w:t>
            </w:r>
            <w:r w:rsidDel="00000000" w:rsidR="00000000" w:rsidRPr="00000000">
              <w:rPr>
                <w:rtl w:val="0"/>
              </w:rPr>
            </w:r>
          </w:p>
        </w:tc>
      </w:tr>
    </w:tbl>
    <w:p w:rsidR="00000000" w:rsidDel="00000000" w:rsidP="00000000" w:rsidRDefault="00000000" w:rsidRPr="00000000" w14:paraId="00000175">
      <w:pPr>
        <w:spacing w:after="100" w:lineRule="auto"/>
        <w:rPr/>
      </w:pPr>
      <w:r w:rsidDel="00000000" w:rsidR="00000000" w:rsidRPr="00000000">
        <w:rPr>
          <w:rtl w:val="0"/>
        </w:rPr>
      </w:r>
    </w:p>
    <w:p w:rsidR="00000000" w:rsidDel="00000000" w:rsidP="00000000" w:rsidRDefault="00000000" w:rsidRPr="00000000" w14:paraId="00000176">
      <w:pPr>
        <w:pBdr>
          <w:bottom w:color="d6dbe4" w:space="0" w:sz="4" w:val="single"/>
        </w:pBdr>
        <w:spacing w:after="80" w:before="220" w:lineRule="auto"/>
        <w:rPr/>
      </w:pPr>
      <w:r w:rsidDel="00000000" w:rsidR="00000000" w:rsidRPr="00000000">
        <w:rPr>
          <w:rFonts w:ascii="Arial" w:cs="Arial" w:eastAsia="Arial" w:hAnsi="Arial"/>
          <w:b w:val="1"/>
          <w:bCs w:val="1"/>
          <w:i w:val="0"/>
          <w:iCs w:val="0"/>
          <w:color w:val="1b3a6b"/>
          <w:sz w:val="23"/>
          <w:szCs w:val="23"/>
          <w:rtl w:val="0"/>
        </w:rPr>
        <w:t xml:space="preserve">10.2  Annual Review</w:t>
      </w:r>
      <w:r w:rsidDel="00000000" w:rsidR="00000000" w:rsidRPr="00000000">
        <w:rPr>
          <w:rtl w:val="0"/>
        </w:rPr>
      </w:r>
    </w:p>
    <w:p w:rsidR="00000000" w:rsidDel="00000000" w:rsidP="00000000" w:rsidRDefault="00000000" w:rsidRPr="00000000" w14:paraId="00000177">
      <w:pPr>
        <w:spacing w:after="80" w:before="40" w:lineRule="auto"/>
        <w:jc w:val="both"/>
        <w:rPr/>
      </w:pPr>
      <w:r w:rsidDel="00000000" w:rsidR="00000000" w:rsidRPr="00000000">
        <w:rPr>
          <w:rFonts w:ascii="Arial" w:cs="Arial" w:eastAsia="Arial" w:hAnsi="Arial"/>
          <w:b w:val="0"/>
          <w:bCs w:val="0"/>
          <w:i w:val="0"/>
          <w:iCs w:val="0"/>
          <w:color w:val="1a1a1a"/>
          <w:sz w:val="21"/>
          <w:szCs w:val="21"/>
          <w:rtl w:val="0"/>
        </w:rPr>
        <w:t xml:space="preserve">This policy is reviewed annually by the Principal and approved by the Board of Directors. The review draws on the year's assessment data, book scrutiny findings, lesson observation records, parent survey results, and IGCSE outcomes. It is a live document — if evidence shows that an element is not working, the policy is updated. All teaching staff are consulted before any substantive change is made.</w:t>
      </w:r>
      <w:r w:rsidDel="00000000" w:rsidR="00000000" w:rsidRPr="00000000">
        <w:rPr>
          <w:rtl w:val="0"/>
        </w:rPr>
      </w:r>
    </w:p>
    <w:p w:rsidR="00000000" w:rsidDel="00000000" w:rsidP="00000000" w:rsidRDefault="00000000" w:rsidRPr="00000000" w14:paraId="00000178">
      <w:pPr>
        <w:spacing w:after="200" w:lineRule="auto"/>
        <w:rPr/>
      </w:pPr>
      <w:r w:rsidDel="00000000" w:rsidR="00000000" w:rsidRPr="00000000">
        <w:rPr>
          <w:rtl w:val="0"/>
        </w:rPr>
      </w:r>
    </w:p>
    <w:p w:rsidR="00000000" w:rsidDel="00000000" w:rsidP="00000000" w:rsidRDefault="00000000" w:rsidRPr="00000000" w14:paraId="00000179">
      <w:pPr>
        <w:pBdr>
          <w:bottom w:color="c8902a" w:space="0" w:sz="8" w:val="single"/>
        </w:pBdr>
        <w:spacing w:after="100" w:before="280" w:lineRule="auto"/>
        <w:rPr/>
      </w:pPr>
      <w:r w:rsidDel="00000000" w:rsidR="00000000" w:rsidRPr="00000000">
        <w:rPr>
          <w:rFonts w:ascii="Arial" w:cs="Arial" w:eastAsia="Arial" w:hAnsi="Arial"/>
          <w:b w:val="1"/>
          <w:bCs w:val="1"/>
          <w:i w:val="0"/>
          <w:iCs w:val="0"/>
          <w:color w:val="1b3a6b"/>
          <w:sz w:val="28"/>
          <w:szCs w:val="28"/>
          <w:rtl w:val="0"/>
        </w:rPr>
        <w:t xml:space="preserve">Policy Approval</w:t>
      </w:r>
      <w:r w:rsidDel="00000000" w:rsidR="00000000" w:rsidRPr="00000000">
        <w:rPr>
          <w:rtl w:val="0"/>
        </w:rPr>
      </w:r>
    </w:p>
    <w:tbl>
      <w:tblPr>
        <w:tblStyle w:val="Table2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d6dbe4" w:space="0" w:sz="4" w:val="single"/>
              <w:left w:color="d6dbe4" w:space="0" w:sz="4" w:val="single"/>
              <w:bottom w:color="d6dbe4" w:space="0" w:sz="4" w:val="single"/>
              <w:right w:color="d6dbe4" w:space="0" w:sz="4" w:val="single"/>
            </w:tcBorders>
            <w:shd w:fill="f2f4f8" w:val="clear"/>
            <w:tcMar>
              <w:top w:w="120.0" w:type="dxa"/>
              <w:left w:w="160.0" w:type="dxa"/>
              <w:bottom w:w="120.0" w:type="dxa"/>
              <w:right w:w="160.0" w:type="dxa"/>
            </w:tcMar>
          </w:tcPr>
          <w:p w:rsidR="00000000" w:rsidDel="00000000" w:rsidP="00000000" w:rsidRDefault="00000000" w:rsidRPr="00000000" w14:paraId="0000017A">
            <w:pPr>
              <w:rPr/>
            </w:pPr>
            <w:r w:rsidDel="00000000" w:rsidR="00000000" w:rsidRPr="00000000">
              <w:rPr>
                <w:rFonts w:ascii="Arial" w:cs="Arial" w:eastAsia="Arial" w:hAnsi="Arial"/>
                <w:b w:val="1"/>
                <w:bCs w:val="1"/>
                <w:i w:val="0"/>
                <w:iCs w:val="0"/>
                <w:color w:val="1b3a6b"/>
                <w:sz w:val="20"/>
                <w:szCs w:val="20"/>
                <w:rtl w:val="0"/>
              </w:rPr>
              <w:t xml:space="preserve">Principal:</w:t>
            </w:r>
            <w:r w:rsidDel="00000000" w:rsidR="00000000" w:rsidRPr="00000000">
              <w:rPr>
                <w:rtl w:val="0"/>
              </w:rPr>
            </w:r>
          </w:p>
          <w:p w:rsidR="00000000" w:rsidDel="00000000" w:rsidP="00000000" w:rsidRDefault="00000000" w:rsidRPr="00000000" w14:paraId="0000017B">
            <w:pPr>
              <w:rPr/>
            </w:pPr>
            <w:r w:rsidDel="00000000" w:rsidR="00000000" w:rsidRPr="00000000">
              <w:rPr>
                <w:rFonts w:ascii="Arial" w:cs="Arial" w:eastAsia="Arial" w:hAnsi="Arial"/>
                <w:b w:val="0"/>
                <w:bCs w:val="0"/>
                <w:i w:val="0"/>
                <w:iCs w:val="0"/>
                <w:color w:val="1a1a1a"/>
                <w:sz w:val="20"/>
                <w:szCs w:val="20"/>
                <w:rtl w:val="0"/>
              </w:rPr>
              <w:t xml:space="preserve">Mr. Jarlath Madine</w:t>
            </w:r>
            <w:r w:rsidDel="00000000" w:rsidR="00000000" w:rsidRPr="00000000">
              <w:rPr>
                <w:rtl w:val="0"/>
              </w:rPr>
            </w:r>
          </w:p>
          <w:p w:rsidR="00000000" w:rsidDel="00000000" w:rsidP="00000000" w:rsidRDefault="00000000" w:rsidRPr="00000000" w14:paraId="0000017C">
            <w:pPr>
              <w:spacing w:after="50" w:lineRule="auto"/>
              <w:rPr/>
            </w:pPr>
            <w:r w:rsidDel="00000000" w:rsidR="00000000" w:rsidRPr="00000000">
              <w:rPr>
                <w:rtl w:val="0"/>
              </w:rPr>
            </w:r>
          </w:p>
          <w:p w:rsidR="00000000" w:rsidDel="00000000" w:rsidP="00000000" w:rsidRDefault="00000000" w:rsidRPr="00000000" w14:paraId="0000017D">
            <w:pPr>
              <w:rPr/>
            </w:pPr>
            <w:r w:rsidDel="00000000" w:rsidR="00000000" w:rsidRPr="00000000">
              <w:rPr>
                <w:rFonts w:ascii="Arial" w:cs="Arial" w:eastAsia="Arial" w:hAnsi="Arial"/>
                <w:b w:val="0"/>
                <w:bCs w:val="0"/>
                <w:i w:val="0"/>
                <w:iCs w:val="0"/>
                <w:color w:val="888888"/>
                <w:sz w:val="19"/>
                <w:szCs w:val="19"/>
                <w:rtl w:val="0"/>
              </w:rPr>
              <w:t xml:space="preserve">Signature: _____________________________</w:t>
            </w:r>
            <w:r w:rsidDel="00000000" w:rsidR="00000000" w:rsidRPr="00000000">
              <w:rPr>
                <w:rtl w:val="0"/>
              </w:rPr>
            </w:r>
          </w:p>
          <w:p w:rsidR="00000000" w:rsidDel="00000000" w:rsidP="00000000" w:rsidRDefault="00000000" w:rsidRPr="00000000" w14:paraId="0000017E">
            <w:pPr>
              <w:rPr/>
            </w:pPr>
            <w:r w:rsidDel="00000000" w:rsidR="00000000" w:rsidRPr="00000000">
              <w:rPr>
                <w:rFonts w:ascii="Arial" w:cs="Arial" w:eastAsia="Arial" w:hAnsi="Arial"/>
                <w:b w:val="0"/>
                <w:bCs w:val="0"/>
                <w:i w:val="0"/>
                <w:iCs w:val="0"/>
                <w:color w:val="888888"/>
                <w:sz w:val="19"/>
                <w:szCs w:val="19"/>
                <w:rtl w:val="0"/>
              </w:rPr>
              <w:t xml:space="preserve">Date: August 2026</w:t>
            </w:r>
            <w:r w:rsidDel="00000000" w:rsidR="00000000" w:rsidRPr="00000000">
              <w:rPr>
                <w:rtl w:val="0"/>
              </w:rPr>
            </w:r>
          </w:p>
        </w:tc>
        <w:tc>
          <w:tcPr>
            <w:tcBorders>
              <w:top w:color="d6dbe4" w:space="0" w:sz="4" w:val="single"/>
              <w:left w:color="d6dbe4" w:space="0" w:sz="4" w:val="single"/>
              <w:bottom w:color="d6dbe4" w:space="0" w:sz="4" w:val="single"/>
              <w:right w:color="d6dbe4" w:space="0" w:sz="4" w:val="single"/>
            </w:tcBorders>
            <w:shd w:fill="ffffff" w:val="clear"/>
            <w:tcMar>
              <w:top w:w="120.0" w:type="dxa"/>
              <w:left w:w="160.0" w:type="dxa"/>
              <w:bottom w:w="120.0" w:type="dxa"/>
              <w:right w:w="160.0" w:type="dxa"/>
            </w:tcMar>
          </w:tcPr>
          <w:p w:rsidR="00000000" w:rsidDel="00000000" w:rsidP="00000000" w:rsidRDefault="00000000" w:rsidRPr="00000000" w14:paraId="0000017F">
            <w:pPr>
              <w:rPr/>
            </w:pPr>
            <w:r w:rsidDel="00000000" w:rsidR="00000000" w:rsidRPr="00000000">
              <w:rPr>
                <w:rFonts w:ascii="Arial" w:cs="Arial" w:eastAsia="Arial" w:hAnsi="Arial"/>
                <w:b w:val="1"/>
                <w:bCs w:val="1"/>
                <w:i w:val="0"/>
                <w:iCs w:val="0"/>
                <w:color w:val="1b3a6b"/>
                <w:sz w:val="20"/>
                <w:szCs w:val="20"/>
                <w:rtl w:val="0"/>
              </w:rPr>
              <w:t xml:space="preserve">Chairman, Board of Directors:</w:t>
            </w:r>
            <w:r w:rsidDel="00000000" w:rsidR="00000000" w:rsidRPr="00000000">
              <w:rPr>
                <w:rtl w:val="0"/>
              </w:rPr>
            </w:r>
          </w:p>
          <w:p w:rsidR="00000000" w:rsidDel="00000000" w:rsidP="00000000" w:rsidRDefault="00000000" w:rsidRPr="00000000" w14:paraId="00000180">
            <w:pPr>
              <w:rPr/>
            </w:pPr>
            <w:r w:rsidDel="00000000" w:rsidR="00000000" w:rsidRPr="00000000">
              <w:rPr>
                <w:rFonts w:ascii="Arial" w:cs="Arial" w:eastAsia="Arial" w:hAnsi="Arial"/>
                <w:b w:val="0"/>
                <w:bCs w:val="0"/>
                <w:i w:val="0"/>
                <w:iCs w:val="0"/>
                <w:color w:val="1a1a1a"/>
                <w:sz w:val="20"/>
                <w:szCs w:val="20"/>
                <w:rtl w:val="0"/>
              </w:rPr>
              <w:t xml:space="preserve">Mr. Deepak Neopane</w:t>
            </w:r>
            <w:r w:rsidDel="00000000" w:rsidR="00000000" w:rsidRPr="00000000">
              <w:rPr>
                <w:rtl w:val="0"/>
              </w:rPr>
            </w:r>
          </w:p>
          <w:p w:rsidR="00000000" w:rsidDel="00000000" w:rsidP="00000000" w:rsidRDefault="00000000" w:rsidRPr="00000000" w14:paraId="00000181">
            <w:pPr>
              <w:spacing w:after="50" w:lineRule="auto"/>
              <w:rPr/>
            </w:pPr>
            <w:r w:rsidDel="00000000" w:rsidR="00000000" w:rsidRPr="00000000">
              <w:rPr>
                <w:rtl w:val="0"/>
              </w:rPr>
            </w:r>
          </w:p>
          <w:p w:rsidR="00000000" w:rsidDel="00000000" w:rsidP="00000000" w:rsidRDefault="00000000" w:rsidRPr="00000000" w14:paraId="00000182">
            <w:pPr>
              <w:rPr/>
            </w:pPr>
            <w:r w:rsidDel="00000000" w:rsidR="00000000" w:rsidRPr="00000000">
              <w:rPr>
                <w:rFonts w:ascii="Arial" w:cs="Arial" w:eastAsia="Arial" w:hAnsi="Arial"/>
                <w:b w:val="0"/>
                <w:bCs w:val="0"/>
                <w:i w:val="0"/>
                <w:iCs w:val="0"/>
                <w:color w:val="888888"/>
                <w:sz w:val="19"/>
                <w:szCs w:val="19"/>
                <w:rtl w:val="0"/>
              </w:rPr>
              <w:t xml:space="preserve">Signature: _____________________________</w:t>
            </w:r>
            <w:r w:rsidDel="00000000" w:rsidR="00000000" w:rsidRPr="00000000">
              <w:rPr>
                <w:rtl w:val="0"/>
              </w:rPr>
            </w:r>
          </w:p>
          <w:p w:rsidR="00000000" w:rsidDel="00000000" w:rsidP="00000000" w:rsidRDefault="00000000" w:rsidRPr="00000000" w14:paraId="00000183">
            <w:pPr>
              <w:rPr/>
            </w:pPr>
            <w:r w:rsidDel="00000000" w:rsidR="00000000" w:rsidRPr="00000000">
              <w:rPr>
                <w:rFonts w:ascii="Arial" w:cs="Arial" w:eastAsia="Arial" w:hAnsi="Arial"/>
                <w:b w:val="0"/>
                <w:bCs w:val="0"/>
                <w:i w:val="0"/>
                <w:iCs w:val="0"/>
                <w:color w:val="888888"/>
                <w:sz w:val="19"/>
                <w:szCs w:val="19"/>
                <w:rtl w:val="0"/>
              </w:rPr>
              <w:t xml:space="preserve">Date: ______________________________</w:t>
            </w:r>
            <w:r w:rsidDel="00000000" w:rsidR="00000000" w:rsidRPr="00000000">
              <w:rPr>
                <w:rtl w:val="0"/>
              </w:rPr>
            </w:r>
          </w:p>
        </w:tc>
      </w:tr>
    </w:tbl>
    <w:p w:rsidR="00000000" w:rsidDel="00000000" w:rsidP="00000000" w:rsidRDefault="00000000" w:rsidRPr="00000000" w14:paraId="00000184">
      <w:pPr>
        <w:spacing w:after="100" w:lineRule="auto"/>
        <w:rPr/>
      </w:pPr>
      <w:r w:rsidDel="00000000" w:rsidR="00000000" w:rsidRPr="00000000">
        <w:rPr>
          <w:rtl w:val="0"/>
        </w:rPr>
      </w:r>
    </w:p>
    <w:p w:rsidR="00000000" w:rsidDel="00000000" w:rsidP="00000000" w:rsidRDefault="00000000" w:rsidRPr="00000000" w14:paraId="00000185">
      <w:pPr>
        <w:spacing w:after="40" w:before="80" w:lineRule="auto"/>
        <w:jc w:val="center"/>
        <w:rPr/>
      </w:pPr>
      <w:r w:rsidDel="00000000" w:rsidR="00000000" w:rsidRPr="00000000">
        <w:rPr>
          <w:rFonts w:ascii="Arial" w:cs="Arial" w:eastAsia="Arial" w:hAnsi="Arial"/>
          <w:b w:val="1"/>
          <w:bCs w:val="1"/>
          <w:i w:val="0"/>
          <w:iCs w:val="0"/>
          <w:color w:val="1b3a6b"/>
          <w:sz w:val="24"/>
          <w:szCs w:val="24"/>
          <w:rtl w:val="0"/>
        </w:rPr>
        <w:t xml:space="preserve">Curriculum  +  Pedagogy  +  Assessment  +  Intervention  =  Achievement</w:t>
      </w:r>
      <w:r w:rsidDel="00000000" w:rsidR="00000000" w:rsidRPr="00000000">
        <w:rPr>
          <w:rtl w:val="0"/>
        </w:rPr>
      </w:r>
    </w:p>
    <w:p w:rsidR="00000000" w:rsidDel="00000000" w:rsidP="00000000" w:rsidRDefault="00000000" w:rsidRPr="00000000" w14:paraId="00000186">
      <w:pPr>
        <w:spacing w:after="40" w:before="20" w:lineRule="auto"/>
        <w:jc w:val="center"/>
        <w:rPr/>
      </w:pPr>
      <w:sdt>
        <w:sdtPr>
          <w:id w:val="1200614356"/>
          <w:tag w:val="goog_rdk_2"/>
        </w:sdtPr>
        <w:sdtContent>
          <w:r w:rsidDel="00000000" w:rsidR="00000000" w:rsidRPr="00000000">
            <w:rPr>
              <w:rFonts w:ascii="Arial Unicode MS" w:cs="Arial Unicode MS" w:eastAsia="Arial Unicode MS" w:hAnsi="Arial Unicode MS"/>
              <w:b w:val="1"/>
              <w:bCs w:val="1"/>
              <w:i w:val="0"/>
              <w:iCs w:val="0"/>
              <w:color w:val="0b1a6b"/>
              <w:sz w:val="21"/>
              <w:szCs w:val="21"/>
              <w:rtl w:val="0"/>
            </w:rPr>
            <w:t xml:space="preserve">All students → Green.  Most students → Sky Blue.  Some students → Space Blue.</w:t>
          </w:r>
        </w:sdtContent>
      </w:sdt>
      <w:r w:rsidDel="00000000" w:rsidR="00000000" w:rsidRPr="00000000">
        <w:rPr>
          <w:rtl w:val="0"/>
        </w:rPr>
      </w:r>
    </w:p>
    <w:p w:rsidR="00000000" w:rsidDel="00000000" w:rsidP="00000000" w:rsidRDefault="00000000" w:rsidRPr="00000000" w14:paraId="00000187">
      <w:pPr>
        <w:spacing w:after="40" w:before="20" w:lineRule="auto"/>
        <w:jc w:val="center"/>
        <w:rPr/>
      </w:pPr>
      <w:r w:rsidDel="00000000" w:rsidR="00000000" w:rsidRPr="00000000">
        <w:rPr>
          <w:rFonts w:ascii="Arial" w:cs="Arial" w:eastAsia="Arial" w:hAnsi="Arial"/>
          <w:b w:val="1"/>
          <w:bCs w:val="1"/>
          <w:i w:val="1"/>
          <w:iCs w:val="1"/>
          <w:color w:val="c8902a"/>
          <w:sz w:val="20"/>
          <w:szCs w:val="20"/>
          <w:rtl w:val="0"/>
        </w:rPr>
        <w:t xml:space="preserve">"Every student achieving their potential."</w:t>
      </w:r>
      <w:r w:rsidDel="00000000" w:rsidR="00000000" w:rsidRPr="00000000">
        <w:rPr>
          <w:rtl w:val="0"/>
        </w:rPr>
      </w:r>
    </w:p>
    <w:p w:rsidR="00000000" w:rsidDel="00000000" w:rsidP="00000000" w:rsidRDefault="00000000" w:rsidRPr="00000000" w14:paraId="00000188">
      <w:pPr>
        <w:spacing w:after="80" w:before="0" w:lineRule="auto"/>
        <w:jc w:val="center"/>
        <w:rPr/>
      </w:pPr>
      <w:r w:rsidDel="00000000" w:rsidR="00000000" w:rsidRPr="00000000">
        <w:rPr>
          <w:rFonts w:ascii="Arial" w:cs="Arial" w:eastAsia="Arial" w:hAnsi="Arial"/>
          <w:b w:val="0"/>
          <w:bCs w:val="0"/>
          <w:i w:val="0"/>
          <w:iCs w:val="0"/>
          <w:color w:val="888888"/>
          <w:sz w:val="17"/>
          <w:szCs w:val="17"/>
          <w:rtl w:val="0"/>
        </w:rPr>
        <w:t xml:space="preserve">The One World International School Yangon  |  headmaster@towa.edu.mm  |  +95 9 45063 4403</w:t>
      </w:r>
      <w:r w:rsidDel="00000000" w:rsidR="00000000" w:rsidRPr="00000000">
        <w:rPr>
          <w:rtl w:val="0"/>
        </w:rPr>
      </w:r>
    </w:p>
    <w:sectPr>
      <w:headerReference r:id="rId8" w:type="default"/>
      <w:footerReference r:id="rId9" w:type="default"/>
      <w:pgSz w:h="16838" w:w="11906" w:orient="portrait"/>
      <w:pgMar w:bottom="900" w:top="900" w:left="900" w:right="9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A">
    <w:pPr>
      <w:pBdr>
        <w:top w:color="c8902a" w:space="2" w:sz="4" w:val="single"/>
      </w:pBdr>
      <w:spacing w:before="80" w:lineRule="auto"/>
      <w:jc w:val="center"/>
      <w:rPr/>
    </w:pPr>
    <w:r w:rsidDel="00000000" w:rsidR="00000000" w:rsidRPr="00000000">
      <w:rPr>
        <w:rFonts w:ascii="Arial" w:cs="Arial" w:eastAsia="Arial" w:hAnsi="Arial"/>
        <w:b w:val="0"/>
        <w:bCs w:val="0"/>
        <w:i w:val="0"/>
        <w:iCs w:val="0"/>
        <w:color w:val="888888"/>
        <w:sz w:val="14"/>
        <w:szCs w:val="14"/>
        <w:rtl w:val="0"/>
      </w:rPr>
      <w:t xml:space="preserve">The One World International School Yangon  |  Learning Policy  |  Page </w:t>
    </w:r>
    <w:r w:rsidDel="00000000" w:rsidR="00000000" w:rsidRPr="00000000">
      <w:rPr>
        <w:rFonts w:ascii="Arial" w:cs="Arial" w:eastAsia="Arial" w:hAnsi="Arial"/>
        <w:color w:val="888888"/>
        <w:sz w:val="14"/>
        <w:szCs w:val="1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9">
    <w:pPr>
      <w:pBdr>
        <w:bottom w:color="c8902a" w:space="2" w:sz="6" w:val="single"/>
      </w:pBdr>
      <w:spacing w:after="80" w:lineRule="auto"/>
      <w:rPr/>
    </w:pPr>
    <w:r w:rsidDel="00000000" w:rsidR="00000000" w:rsidRPr="00000000">
      <w:rPr>
        <w:rFonts w:ascii="Arial" w:cs="Arial" w:eastAsia="Arial" w:hAnsi="Arial"/>
        <w:b w:val="1"/>
        <w:bCs w:val="1"/>
        <w:i w:val="0"/>
        <w:iCs w:val="0"/>
        <w:color w:val="1b3a6b"/>
        <w:sz w:val="16"/>
        <w:szCs w:val="16"/>
        <w:rtl w:val="0"/>
      </w:rPr>
      <w:t xml:space="preserve">TOWIS — Learning Policy  |  Curriculum · Pedagogy · Assessment · Intervention  |  August 2026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60" w:hanging="28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a1a1a"/>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a1a1a"/>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V4ZqWhQaYK49MHIqG+664IlzGw==">CgMxLjAaJAoBMBIfCh0IB0IZCgVBcmlhbBIQQXJpYWwgVW5pY29kZSBNUxokCgExEh8KHQgHQhkKBUFyaWFsEhBBcmlhbCBVbmljb2RlIE1TGiQKATISHwodCAdCGQoFQXJpYWwSEEFyaWFsIFVuaWNvZGUgTVM4AHIhMWVyMkpkd0JJd2RZV0NGTnp5dHlVSHdITzYxdmtjYW5K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